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20D5" w:rsidRPr="004620D5" w14:paraId="239CC0B1" w14:textId="77777777" w:rsidTr="004620D5">
        <w:tc>
          <w:tcPr>
            <w:tcW w:w="9016" w:type="dxa"/>
            <w:gridSpan w:val="2"/>
          </w:tcPr>
          <w:p w14:paraId="323B2F92" w14:textId="654B8B98" w:rsidR="004620D5" w:rsidRPr="004620D5" w:rsidRDefault="004620D5" w:rsidP="004620D5">
            <w:pPr>
              <w:jc w:val="center"/>
              <w:rPr>
                <w:b/>
                <w:bCs/>
              </w:rPr>
            </w:pPr>
            <w:r w:rsidRPr="004620D5">
              <w:rPr>
                <w:b/>
                <w:bCs/>
              </w:rPr>
              <w:t>Reading</w:t>
            </w:r>
          </w:p>
        </w:tc>
      </w:tr>
      <w:tr w:rsidR="004620D5" w:rsidRPr="004620D5" w14:paraId="0490F786" w14:textId="77777777" w:rsidTr="009C3C2A">
        <w:tc>
          <w:tcPr>
            <w:tcW w:w="4508" w:type="dxa"/>
          </w:tcPr>
          <w:p w14:paraId="54AACF47" w14:textId="1CC1A8C3" w:rsidR="004620D5" w:rsidRPr="004620D5" w:rsidRDefault="004620D5" w:rsidP="004620D5">
            <w:pPr>
              <w:jc w:val="center"/>
              <w:rPr>
                <w:b/>
                <w:bCs/>
              </w:rPr>
            </w:pPr>
            <w:r w:rsidRPr="004620D5">
              <w:rPr>
                <w:b/>
                <w:bCs/>
              </w:rPr>
              <w:t>Expected Standard+</w:t>
            </w:r>
          </w:p>
        </w:tc>
        <w:tc>
          <w:tcPr>
            <w:tcW w:w="4508" w:type="dxa"/>
          </w:tcPr>
          <w:p w14:paraId="4DB06EA1" w14:textId="6A21E6B8" w:rsidR="004620D5" w:rsidRPr="004620D5" w:rsidRDefault="004620D5" w:rsidP="004620D5">
            <w:pPr>
              <w:jc w:val="center"/>
              <w:rPr>
                <w:b/>
                <w:bCs/>
              </w:rPr>
            </w:pPr>
            <w:r w:rsidRPr="004620D5">
              <w:rPr>
                <w:b/>
                <w:bCs/>
              </w:rPr>
              <w:t>Greater Depth</w:t>
            </w:r>
          </w:p>
        </w:tc>
      </w:tr>
      <w:tr w:rsidR="004620D5" w:rsidRPr="004620D5" w14:paraId="2EACAC1B" w14:textId="77777777" w:rsidTr="009C3C2A">
        <w:tc>
          <w:tcPr>
            <w:tcW w:w="4508" w:type="dxa"/>
          </w:tcPr>
          <w:p w14:paraId="0C1A2F15" w14:textId="7FA4C62A" w:rsidR="004620D5" w:rsidRPr="004620D5" w:rsidRDefault="004620D5">
            <w:pPr>
              <w:rPr>
                <w:sz w:val="36"/>
                <w:szCs w:val="36"/>
              </w:rPr>
            </w:pPr>
            <w:r w:rsidRPr="004620D5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7</w:t>
            </w:r>
            <w:r w:rsidRPr="004620D5">
              <w:rPr>
                <w:sz w:val="36"/>
                <w:szCs w:val="36"/>
              </w:rPr>
              <w:t>%</w:t>
            </w:r>
          </w:p>
        </w:tc>
        <w:tc>
          <w:tcPr>
            <w:tcW w:w="4508" w:type="dxa"/>
          </w:tcPr>
          <w:p w14:paraId="638CE150" w14:textId="29105B70" w:rsidR="004620D5" w:rsidRPr="004620D5" w:rsidRDefault="004620D5">
            <w:pPr>
              <w:rPr>
                <w:sz w:val="36"/>
                <w:szCs w:val="36"/>
              </w:rPr>
            </w:pPr>
            <w:r w:rsidRPr="004620D5">
              <w:rPr>
                <w:sz w:val="36"/>
                <w:szCs w:val="36"/>
              </w:rPr>
              <w:t>41%</w:t>
            </w:r>
          </w:p>
        </w:tc>
      </w:tr>
    </w:tbl>
    <w:p w14:paraId="2D7E89A7" w14:textId="2CF7C46F" w:rsidR="004620D5" w:rsidRDefault="004620D5">
      <w:pPr>
        <w:rPr>
          <w:b/>
          <w:bCs/>
        </w:rPr>
      </w:pPr>
      <w:r>
        <w:rPr>
          <w:b/>
          <w:bCs/>
        </w:rPr>
        <w:t>National Average for Expected Standard+ - 73%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20D5" w:rsidRPr="004620D5" w14:paraId="3979428E" w14:textId="77777777" w:rsidTr="008F0D7C">
        <w:tc>
          <w:tcPr>
            <w:tcW w:w="9016" w:type="dxa"/>
            <w:gridSpan w:val="2"/>
          </w:tcPr>
          <w:p w14:paraId="1797E6AD" w14:textId="2BA7F05C" w:rsidR="004620D5" w:rsidRPr="004620D5" w:rsidRDefault="004620D5" w:rsidP="008F0D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Writing</w:t>
            </w:r>
          </w:p>
        </w:tc>
      </w:tr>
      <w:tr w:rsidR="004620D5" w:rsidRPr="004620D5" w14:paraId="2EA1920B" w14:textId="77777777" w:rsidTr="008F0D7C">
        <w:tc>
          <w:tcPr>
            <w:tcW w:w="4508" w:type="dxa"/>
          </w:tcPr>
          <w:p w14:paraId="7BFB14E7" w14:textId="77777777" w:rsidR="004620D5" w:rsidRPr="004620D5" w:rsidRDefault="004620D5" w:rsidP="008F0D7C">
            <w:pPr>
              <w:jc w:val="center"/>
              <w:rPr>
                <w:b/>
                <w:bCs/>
              </w:rPr>
            </w:pPr>
            <w:r w:rsidRPr="004620D5">
              <w:rPr>
                <w:b/>
                <w:bCs/>
              </w:rPr>
              <w:t>Expected Standard+</w:t>
            </w:r>
          </w:p>
        </w:tc>
        <w:tc>
          <w:tcPr>
            <w:tcW w:w="4508" w:type="dxa"/>
          </w:tcPr>
          <w:p w14:paraId="6A5DE185" w14:textId="77777777" w:rsidR="004620D5" w:rsidRPr="004620D5" w:rsidRDefault="004620D5" w:rsidP="008F0D7C">
            <w:pPr>
              <w:jc w:val="center"/>
              <w:rPr>
                <w:b/>
                <w:bCs/>
              </w:rPr>
            </w:pPr>
            <w:r w:rsidRPr="004620D5">
              <w:rPr>
                <w:b/>
                <w:bCs/>
              </w:rPr>
              <w:t>Greater Depth</w:t>
            </w:r>
          </w:p>
        </w:tc>
      </w:tr>
      <w:tr w:rsidR="004620D5" w:rsidRPr="004620D5" w14:paraId="4699F842" w14:textId="77777777" w:rsidTr="008F0D7C">
        <w:tc>
          <w:tcPr>
            <w:tcW w:w="4508" w:type="dxa"/>
          </w:tcPr>
          <w:p w14:paraId="076C8AF6" w14:textId="77777777" w:rsidR="004620D5" w:rsidRPr="004620D5" w:rsidRDefault="004620D5" w:rsidP="008F0D7C">
            <w:pPr>
              <w:rPr>
                <w:sz w:val="36"/>
                <w:szCs w:val="36"/>
              </w:rPr>
            </w:pPr>
            <w:r w:rsidRPr="004620D5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7</w:t>
            </w:r>
            <w:r w:rsidRPr="004620D5">
              <w:rPr>
                <w:sz w:val="36"/>
                <w:szCs w:val="36"/>
              </w:rPr>
              <w:t>%</w:t>
            </w:r>
          </w:p>
        </w:tc>
        <w:tc>
          <w:tcPr>
            <w:tcW w:w="4508" w:type="dxa"/>
          </w:tcPr>
          <w:p w14:paraId="6A1BC679" w14:textId="44651842" w:rsidR="004620D5" w:rsidRPr="004620D5" w:rsidRDefault="004620D5" w:rsidP="008F0D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Pr="004620D5">
              <w:rPr>
                <w:sz w:val="36"/>
                <w:szCs w:val="36"/>
              </w:rPr>
              <w:t>%</w:t>
            </w:r>
          </w:p>
        </w:tc>
      </w:tr>
    </w:tbl>
    <w:p w14:paraId="3C5E25DA" w14:textId="4EA97726" w:rsidR="004620D5" w:rsidRDefault="004620D5">
      <w:pPr>
        <w:rPr>
          <w:b/>
          <w:bCs/>
        </w:rPr>
      </w:pPr>
      <w:r>
        <w:rPr>
          <w:b/>
          <w:bCs/>
        </w:rPr>
        <w:t>National Average for Expected Standard+ - 71%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20D5" w:rsidRPr="004620D5" w14:paraId="0B8752CA" w14:textId="77777777" w:rsidTr="008F0D7C">
        <w:tc>
          <w:tcPr>
            <w:tcW w:w="9016" w:type="dxa"/>
            <w:gridSpan w:val="2"/>
          </w:tcPr>
          <w:p w14:paraId="3B42C4DE" w14:textId="3B2060F7" w:rsidR="004620D5" w:rsidRPr="004620D5" w:rsidRDefault="004620D5" w:rsidP="008F0D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Mathematics</w:t>
            </w:r>
          </w:p>
        </w:tc>
      </w:tr>
      <w:tr w:rsidR="004620D5" w:rsidRPr="004620D5" w14:paraId="2E7BC0DB" w14:textId="77777777" w:rsidTr="008F0D7C">
        <w:tc>
          <w:tcPr>
            <w:tcW w:w="4508" w:type="dxa"/>
          </w:tcPr>
          <w:p w14:paraId="617FD690" w14:textId="77777777" w:rsidR="004620D5" w:rsidRPr="004620D5" w:rsidRDefault="004620D5" w:rsidP="008F0D7C">
            <w:pPr>
              <w:jc w:val="center"/>
              <w:rPr>
                <w:b/>
                <w:bCs/>
              </w:rPr>
            </w:pPr>
            <w:r w:rsidRPr="004620D5">
              <w:rPr>
                <w:b/>
                <w:bCs/>
              </w:rPr>
              <w:t>Expected Standard+</w:t>
            </w:r>
          </w:p>
        </w:tc>
        <w:tc>
          <w:tcPr>
            <w:tcW w:w="4508" w:type="dxa"/>
          </w:tcPr>
          <w:p w14:paraId="00574196" w14:textId="77777777" w:rsidR="004620D5" w:rsidRPr="004620D5" w:rsidRDefault="004620D5" w:rsidP="008F0D7C">
            <w:pPr>
              <w:jc w:val="center"/>
              <w:rPr>
                <w:b/>
                <w:bCs/>
              </w:rPr>
            </w:pPr>
            <w:r w:rsidRPr="004620D5">
              <w:rPr>
                <w:b/>
                <w:bCs/>
              </w:rPr>
              <w:t>Greater Depth</w:t>
            </w:r>
          </w:p>
        </w:tc>
      </w:tr>
      <w:tr w:rsidR="004620D5" w:rsidRPr="004620D5" w14:paraId="247B8E3E" w14:textId="77777777" w:rsidTr="008F0D7C">
        <w:tc>
          <w:tcPr>
            <w:tcW w:w="4508" w:type="dxa"/>
          </w:tcPr>
          <w:p w14:paraId="5CA24F3A" w14:textId="77777777" w:rsidR="004620D5" w:rsidRPr="004620D5" w:rsidRDefault="004620D5" w:rsidP="008F0D7C">
            <w:pPr>
              <w:rPr>
                <w:sz w:val="36"/>
                <w:szCs w:val="36"/>
              </w:rPr>
            </w:pPr>
            <w:r w:rsidRPr="004620D5">
              <w:rPr>
                <w:sz w:val="36"/>
                <w:szCs w:val="36"/>
              </w:rPr>
              <w:t>96%</w:t>
            </w:r>
          </w:p>
        </w:tc>
        <w:tc>
          <w:tcPr>
            <w:tcW w:w="4508" w:type="dxa"/>
          </w:tcPr>
          <w:p w14:paraId="59C638BD" w14:textId="512231F8" w:rsidR="004620D5" w:rsidRPr="004620D5" w:rsidRDefault="004620D5" w:rsidP="008F0D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Pr="004620D5">
              <w:rPr>
                <w:sz w:val="36"/>
                <w:szCs w:val="36"/>
              </w:rPr>
              <w:t>%</w:t>
            </w:r>
          </w:p>
        </w:tc>
      </w:tr>
    </w:tbl>
    <w:p w14:paraId="3B295230" w14:textId="107F56B1" w:rsidR="004620D5" w:rsidRDefault="004620D5">
      <w:pPr>
        <w:rPr>
          <w:b/>
          <w:bCs/>
        </w:rPr>
      </w:pPr>
      <w:r>
        <w:rPr>
          <w:b/>
          <w:bCs/>
        </w:rPr>
        <w:t>National Average for Expected Standard+ - 73%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20D5" w:rsidRPr="004620D5" w14:paraId="4056C39C" w14:textId="77777777" w:rsidTr="008F0D7C">
        <w:tc>
          <w:tcPr>
            <w:tcW w:w="9016" w:type="dxa"/>
            <w:gridSpan w:val="2"/>
          </w:tcPr>
          <w:p w14:paraId="26DB263D" w14:textId="64EFEA51" w:rsidR="004620D5" w:rsidRPr="004620D5" w:rsidRDefault="004620D5" w:rsidP="008F0D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Grammar, Punctuation and Spelling</w:t>
            </w:r>
          </w:p>
        </w:tc>
      </w:tr>
      <w:tr w:rsidR="004620D5" w:rsidRPr="004620D5" w14:paraId="19DC20E5" w14:textId="77777777" w:rsidTr="008F0D7C">
        <w:tc>
          <w:tcPr>
            <w:tcW w:w="4508" w:type="dxa"/>
          </w:tcPr>
          <w:p w14:paraId="5B9AFC28" w14:textId="77777777" w:rsidR="004620D5" w:rsidRPr="004620D5" w:rsidRDefault="004620D5" w:rsidP="008F0D7C">
            <w:pPr>
              <w:jc w:val="center"/>
              <w:rPr>
                <w:b/>
                <w:bCs/>
              </w:rPr>
            </w:pPr>
            <w:r w:rsidRPr="004620D5">
              <w:rPr>
                <w:b/>
                <w:bCs/>
              </w:rPr>
              <w:t>Expected Standard+</w:t>
            </w:r>
          </w:p>
        </w:tc>
        <w:tc>
          <w:tcPr>
            <w:tcW w:w="4508" w:type="dxa"/>
          </w:tcPr>
          <w:p w14:paraId="63C8651E" w14:textId="77777777" w:rsidR="004620D5" w:rsidRPr="004620D5" w:rsidRDefault="004620D5" w:rsidP="008F0D7C">
            <w:pPr>
              <w:jc w:val="center"/>
              <w:rPr>
                <w:b/>
                <w:bCs/>
              </w:rPr>
            </w:pPr>
            <w:r w:rsidRPr="004620D5">
              <w:rPr>
                <w:b/>
                <w:bCs/>
              </w:rPr>
              <w:t>Greater Depth</w:t>
            </w:r>
          </w:p>
        </w:tc>
      </w:tr>
      <w:tr w:rsidR="004620D5" w:rsidRPr="004620D5" w14:paraId="1CF8E2F3" w14:textId="77777777" w:rsidTr="008F0D7C">
        <w:tc>
          <w:tcPr>
            <w:tcW w:w="4508" w:type="dxa"/>
          </w:tcPr>
          <w:p w14:paraId="2CE6A15F" w14:textId="7203C567" w:rsidR="004620D5" w:rsidRPr="004620D5" w:rsidRDefault="004620D5" w:rsidP="008F0D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93%</w:t>
            </w:r>
          </w:p>
        </w:tc>
        <w:tc>
          <w:tcPr>
            <w:tcW w:w="4508" w:type="dxa"/>
          </w:tcPr>
          <w:p w14:paraId="26C98B7C" w14:textId="3CB17FAF" w:rsidR="004620D5" w:rsidRPr="004620D5" w:rsidRDefault="004620D5" w:rsidP="008F0D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24%</w:t>
            </w:r>
          </w:p>
        </w:tc>
      </w:tr>
    </w:tbl>
    <w:p w14:paraId="6C3776F3" w14:textId="7EB91546" w:rsidR="004620D5" w:rsidRDefault="004620D5">
      <w:pPr>
        <w:rPr>
          <w:b/>
          <w:bCs/>
        </w:rPr>
      </w:pPr>
      <w:r>
        <w:rPr>
          <w:b/>
          <w:bCs/>
        </w:rPr>
        <w:t>National Average for Expected Standard+ - 72%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20D5" w:rsidRPr="004620D5" w14:paraId="2291EDA5" w14:textId="77777777" w:rsidTr="008F0D7C">
        <w:tc>
          <w:tcPr>
            <w:tcW w:w="9016" w:type="dxa"/>
            <w:gridSpan w:val="2"/>
          </w:tcPr>
          <w:p w14:paraId="672571F7" w14:textId="440B9ED9" w:rsidR="004620D5" w:rsidRPr="004620D5" w:rsidRDefault="004620D5" w:rsidP="008F0D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Combined Reading, Writing and Mathematics</w:t>
            </w:r>
          </w:p>
        </w:tc>
      </w:tr>
      <w:tr w:rsidR="004620D5" w:rsidRPr="004620D5" w14:paraId="37D7B8C4" w14:textId="77777777" w:rsidTr="008F0D7C">
        <w:tc>
          <w:tcPr>
            <w:tcW w:w="4508" w:type="dxa"/>
          </w:tcPr>
          <w:p w14:paraId="53568F68" w14:textId="77777777" w:rsidR="004620D5" w:rsidRPr="004620D5" w:rsidRDefault="004620D5" w:rsidP="008F0D7C">
            <w:pPr>
              <w:jc w:val="center"/>
              <w:rPr>
                <w:b/>
                <w:bCs/>
              </w:rPr>
            </w:pPr>
            <w:r w:rsidRPr="004620D5">
              <w:rPr>
                <w:b/>
                <w:bCs/>
              </w:rPr>
              <w:t>Expected Standard+</w:t>
            </w:r>
          </w:p>
        </w:tc>
        <w:tc>
          <w:tcPr>
            <w:tcW w:w="4508" w:type="dxa"/>
          </w:tcPr>
          <w:p w14:paraId="3AC87906" w14:textId="77777777" w:rsidR="004620D5" w:rsidRPr="004620D5" w:rsidRDefault="004620D5" w:rsidP="008F0D7C">
            <w:pPr>
              <w:jc w:val="center"/>
              <w:rPr>
                <w:b/>
                <w:bCs/>
              </w:rPr>
            </w:pPr>
            <w:r w:rsidRPr="004620D5">
              <w:rPr>
                <w:b/>
                <w:bCs/>
              </w:rPr>
              <w:t>Greater Depth</w:t>
            </w:r>
          </w:p>
        </w:tc>
      </w:tr>
      <w:tr w:rsidR="004620D5" w:rsidRPr="004620D5" w14:paraId="06D656D7" w14:textId="77777777" w:rsidTr="008F0D7C">
        <w:tc>
          <w:tcPr>
            <w:tcW w:w="4508" w:type="dxa"/>
          </w:tcPr>
          <w:p w14:paraId="69D80C05" w14:textId="77777777" w:rsidR="004620D5" w:rsidRPr="004620D5" w:rsidRDefault="004620D5" w:rsidP="008F0D7C">
            <w:pPr>
              <w:rPr>
                <w:sz w:val="36"/>
                <w:szCs w:val="36"/>
              </w:rPr>
            </w:pPr>
            <w:r w:rsidRPr="004620D5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7</w:t>
            </w:r>
            <w:r w:rsidRPr="004620D5">
              <w:rPr>
                <w:sz w:val="36"/>
                <w:szCs w:val="36"/>
              </w:rPr>
              <w:t>%</w:t>
            </w:r>
          </w:p>
        </w:tc>
        <w:tc>
          <w:tcPr>
            <w:tcW w:w="4508" w:type="dxa"/>
          </w:tcPr>
          <w:p w14:paraId="20520D56" w14:textId="7924F589" w:rsidR="004620D5" w:rsidRPr="004620D5" w:rsidRDefault="004620D5" w:rsidP="008F0D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17%</w:t>
            </w:r>
          </w:p>
        </w:tc>
      </w:tr>
    </w:tbl>
    <w:p w14:paraId="397F63D3" w14:textId="2890D9C7" w:rsidR="004620D5" w:rsidRPr="004620D5" w:rsidRDefault="004620D5">
      <w:pPr>
        <w:rPr>
          <w:b/>
          <w:bCs/>
        </w:rPr>
      </w:pPr>
      <w:r>
        <w:rPr>
          <w:b/>
          <w:bCs/>
        </w:rPr>
        <w:t>National Average for Expected Standard+ - 59%</w:t>
      </w:r>
    </w:p>
    <w:sectPr w:rsidR="004620D5" w:rsidRPr="00462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D5"/>
    <w:rsid w:val="0046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441A"/>
  <w15:chartTrackingRefBased/>
  <w15:docId w15:val="{8C00A836-906F-4945-9FA0-176221C3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jhepburn10.206</dc:creator>
  <cp:keywords/>
  <dc:description/>
  <cp:lastModifiedBy>jhepburn10.206</cp:lastModifiedBy>
  <cp:revision>1</cp:revision>
  <dcterms:created xsi:type="dcterms:W3CDTF">2023-07-11T12:48:00Z</dcterms:created>
  <dcterms:modified xsi:type="dcterms:W3CDTF">2023-07-11T12:58:00Z</dcterms:modified>
</cp:coreProperties>
</file>