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B83F3" w14:textId="77777777" w:rsidR="009D37E1" w:rsidRPr="00790AB1" w:rsidRDefault="009D37E1" w:rsidP="009D37E1">
      <w:pPr>
        <w:jc w:val="center"/>
        <w:rPr>
          <w:rFonts w:ascii="Arial" w:hAnsi="Arial" w:cs="Arial"/>
          <w:b/>
          <w:color w:val="002060"/>
          <w:sz w:val="56"/>
          <w:szCs w:val="56"/>
        </w:rPr>
      </w:pPr>
      <w:r>
        <w:rPr>
          <w:rFonts w:ascii="Arial" w:hAnsi="Arial" w:cs="Arial"/>
          <w:b/>
          <w:color w:val="002060"/>
          <w:sz w:val="56"/>
          <w:szCs w:val="56"/>
        </w:rPr>
        <w:t xml:space="preserve">Exclusion Policy </w:t>
      </w:r>
    </w:p>
    <w:p w14:paraId="20B20C92" w14:textId="5ADAABA3" w:rsidR="009D37E1" w:rsidRDefault="00FF76B6" w:rsidP="009D37E1">
      <w:pPr>
        <w:jc w:val="center"/>
        <w:rPr>
          <w:rFonts w:ascii="Arial" w:hAnsi="Arial" w:cs="Arial"/>
          <w:b/>
          <w:color w:val="002060"/>
          <w:sz w:val="56"/>
          <w:szCs w:val="56"/>
        </w:rPr>
      </w:pPr>
      <w:r>
        <w:rPr>
          <w:rFonts w:ascii="Arial" w:hAnsi="Arial" w:cs="Arial"/>
          <w:b/>
          <w:color w:val="002060"/>
          <w:sz w:val="56"/>
          <w:szCs w:val="56"/>
        </w:rPr>
        <w:t>2024-2025</w:t>
      </w:r>
    </w:p>
    <w:p w14:paraId="69990A4A" w14:textId="77777777" w:rsidR="009D37E1" w:rsidRDefault="009D37E1" w:rsidP="009D37E1">
      <w:pPr>
        <w:jc w:val="center"/>
        <w:rPr>
          <w:rFonts w:ascii="Arial" w:hAnsi="Arial" w:cs="Arial"/>
          <w:b/>
          <w:color w:val="002060"/>
          <w:sz w:val="48"/>
          <w:szCs w:val="48"/>
        </w:rPr>
      </w:pPr>
      <w:r>
        <w:rPr>
          <w:rFonts w:ascii="Arial" w:hAnsi="Arial" w:cs="Arial"/>
          <w:b/>
          <w:noProof/>
          <w:color w:val="002060"/>
          <w:sz w:val="48"/>
          <w:szCs w:val="48"/>
          <w:lang w:eastAsia="en-GB"/>
        </w:rPr>
        <w:drawing>
          <wp:inline distT="0" distB="0" distL="0" distR="0" wp14:anchorId="2B276AC1" wp14:editId="22372A95">
            <wp:extent cx="3352800" cy="3352800"/>
            <wp:effectExtent l="0" t="0" r="0" b="0"/>
            <wp:docPr id="17" name="Picture 17" descr="RGB_ROUN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GB_ROUND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2800" cy="3352800"/>
                    </a:xfrm>
                    <a:prstGeom prst="rect">
                      <a:avLst/>
                    </a:prstGeom>
                    <a:noFill/>
                    <a:ln>
                      <a:noFill/>
                    </a:ln>
                  </pic:spPr>
                </pic:pic>
              </a:graphicData>
            </a:graphic>
          </wp:inline>
        </w:drawing>
      </w:r>
    </w:p>
    <w:p w14:paraId="2F2C9D23" w14:textId="77777777" w:rsidR="009D37E1" w:rsidRDefault="009D37E1" w:rsidP="009D37E1">
      <w:pPr>
        <w:jc w:val="center"/>
        <w:rPr>
          <w:rFonts w:ascii="Arial" w:hAnsi="Arial" w:cs="Arial"/>
          <w:b/>
          <w:color w:val="002060"/>
          <w:sz w:val="48"/>
          <w:szCs w:val="48"/>
        </w:rPr>
      </w:pPr>
      <w:r>
        <w:rPr>
          <w:rFonts w:ascii="Arial" w:hAnsi="Arial" w:cs="Arial"/>
          <w:b/>
          <w:noProof/>
          <w:color w:val="002060"/>
          <w:sz w:val="48"/>
          <w:szCs w:val="48"/>
        </w:rPr>
        <w:t>‘The Love of Christ impels us’</w:t>
      </w:r>
    </w:p>
    <w:p w14:paraId="5D9522E7" w14:textId="77777777" w:rsidR="009D37E1" w:rsidRDefault="009D37E1" w:rsidP="009D37E1">
      <w:pPr>
        <w:jc w:val="center"/>
        <w:rPr>
          <w:rFonts w:ascii="Arial" w:hAnsi="Arial" w:cs="Arial"/>
          <w:b/>
          <w:noProof/>
          <w:color w:val="002060"/>
          <w:sz w:val="48"/>
          <w:szCs w:val="48"/>
        </w:rPr>
      </w:pPr>
      <w:r>
        <w:rPr>
          <w:rFonts w:ascii="Arial" w:hAnsi="Arial" w:cs="Arial"/>
          <w:b/>
          <w:noProof/>
          <w:color w:val="002060"/>
          <w:sz w:val="48"/>
          <w:szCs w:val="48"/>
        </w:rPr>
        <w:t xml:space="preserve"> To be </w:t>
      </w:r>
    </w:p>
    <w:p w14:paraId="3D68D3EE" w14:textId="38E799C6" w:rsidR="009D37E1" w:rsidRDefault="009D37E1" w:rsidP="009D37E1">
      <w:pPr>
        <w:jc w:val="center"/>
        <w:rPr>
          <w:rFonts w:ascii="Arial" w:hAnsi="Arial" w:cs="Arial"/>
          <w:b/>
          <w:noProof/>
          <w:color w:val="002060"/>
          <w:sz w:val="48"/>
          <w:szCs w:val="48"/>
        </w:rPr>
      </w:pPr>
      <w:r>
        <w:rPr>
          <w:rFonts w:ascii="Arial" w:hAnsi="Arial" w:cs="Arial"/>
          <w:b/>
          <w:noProof/>
          <w:color w:val="002060"/>
          <w:sz w:val="48"/>
          <w:szCs w:val="48"/>
        </w:rPr>
        <w:t>Ready,</w:t>
      </w:r>
      <w:r w:rsidR="00FF76B6">
        <w:rPr>
          <w:rFonts w:ascii="Arial" w:hAnsi="Arial" w:cs="Arial"/>
          <w:b/>
          <w:noProof/>
          <w:color w:val="002060"/>
          <w:sz w:val="48"/>
          <w:szCs w:val="48"/>
        </w:rPr>
        <w:t xml:space="preserve"> </w:t>
      </w:r>
      <w:r>
        <w:rPr>
          <w:rFonts w:ascii="Arial" w:hAnsi="Arial" w:cs="Arial"/>
          <w:b/>
          <w:noProof/>
          <w:color w:val="002060"/>
          <w:sz w:val="48"/>
          <w:szCs w:val="48"/>
        </w:rPr>
        <w:t>Respectful,</w:t>
      </w:r>
      <w:r w:rsidR="00FF76B6">
        <w:rPr>
          <w:rFonts w:ascii="Arial" w:hAnsi="Arial" w:cs="Arial"/>
          <w:b/>
          <w:noProof/>
          <w:color w:val="002060"/>
          <w:sz w:val="48"/>
          <w:szCs w:val="48"/>
        </w:rPr>
        <w:t xml:space="preserve"> </w:t>
      </w:r>
      <w:r>
        <w:rPr>
          <w:rFonts w:ascii="Arial" w:hAnsi="Arial" w:cs="Arial"/>
          <w:b/>
          <w:noProof/>
          <w:color w:val="002060"/>
          <w:sz w:val="48"/>
          <w:szCs w:val="48"/>
        </w:rPr>
        <w:t>Safe</w:t>
      </w:r>
    </w:p>
    <w:p w14:paraId="79972D65" w14:textId="77777777" w:rsidR="009D37E1" w:rsidRDefault="009D37E1" w:rsidP="009D37E1">
      <w:pPr>
        <w:jc w:val="center"/>
        <w:rPr>
          <w:rFonts w:ascii="Arial" w:hAnsi="Arial" w:cs="Arial"/>
          <w:b/>
          <w:noProof/>
          <w:color w:val="002060"/>
          <w:sz w:val="48"/>
          <w:szCs w:val="48"/>
        </w:rPr>
      </w:pPr>
    </w:p>
    <w:p w14:paraId="37B57706" w14:textId="77777777" w:rsidR="009D37E1" w:rsidRDefault="009D37E1" w:rsidP="009D37E1">
      <w:pPr>
        <w:jc w:val="center"/>
        <w:rPr>
          <w:rFonts w:ascii="Arial" w:hAnsi="Arial" w:cs="Arial"/>
          <w:b/>
          <w:color w:val="002060"/>
          <w:sz w:val="48"/>
          <w:szCs w:val="48"/>
        </w:rPr>
      </w:pPr>
      <w:r>
        <w:rPr>
          <w:rFonts w:ascii="Arial" w:hAnsi="Arial" w:cs="Arial"/>
          <w:b/>
          <w:color w:val="002060"/>
          <w:sz w:val="48"/>
          <w:szCs w:val="48"/>
        </w:rPr>
        <w:t>‘To love one another as I have loved you’</w:t>
      </w:r>
    </w:p>
    <w:p w14:paraId="47A3FA6B" w14:textId="0CB215DC" w:rsidR="009D37E1" w:rsidRDefault="009D37E1" w:rsidP="009D37E1">
      <w:pPr>
        <w:jc w:val="center"/>
        <w:rPr>
          <w:rFonts w:ascii="Arial" w:hAnsi="Arial" w:cs="Arial"/>
          <w:color w:val="002060"/>
          <w:sz w:val="28"/>
          <w:szCs w:val="28"/>
        </w:rPr>
      </w:pPr>
    </w:p>
    <w:p w14:paraId="78CAC185" w14:textId="77777777" w:rsidR="009D37E1" w:rsidRDefault="009D37E1" w:rsidP="009D37E1">
      <w:pPr>
        <w:rPr>
          <w:rFonts w:ascii="Arial" w:hAnsi="Arial" w:cs="Arial"/>
          <w:color w:val="002060"/>
          <w:sz w:val="28"/>
          <w:szCs w:val="28"/>
        </w:rPr>
      </w:pPr>
    </w:p>
    <w:p w14:paraId="156F05AD" w14:textId="13A7870E" w:rsidR="009D37E1" w:rsidRDefault="009D37E1" w:rsidP="009D37E1">
      <w:pPr>
        <w:spacing w:line="360" w:lineRule="auto"/>
        <w:rPr>
          <w:rFonts w:ascii="Arial" w:hAnsi="Arial" w:cs="Arial"/>
          <w:color w:val="002060"/>
          <w:sz w:val="32"/>
          <w:szCs w:val="32"/>
        </w:rPr>
      </w:pPr>
      <w:r>
        <w:rPr>
          <w:rFonts w:ascii="Arial" w:hAnsi="Arial" w:cs="Arial"/>
          <w:color w:val="002060"/>
          <w:sz w:val="32"/>
          <w:szCs w:val="32"/>
        </w:rPr>
        <w:t xml:space="preserve">Reviewed:  </w:t>
      </w:r>
      <w:r w:rsidR="000100A8">
        <w:rPr>
          <w:rFonts w:ascii="Arial" w:hAnsi="Arial" w:cs="Arial"/>
          <w:color w:val="002060"/>
          <w:sz w:val="32"/>
          <w:szCs w:val="32"/>
        </w:rPr>
        <w:t>March 202</w:t>
      </w:r>
      <w:r w:rsidR="00FF76B6">
        <w:rPr>
          <w:rFonts w:ascii="Arial" w:hAnsi="Arial" w:cs="Arial"/>
          <w:color w:val="002060"/>
          <w:sz w:val="32"/>
          <w:szCs w:val="32"/>
        </w:rPr>
        <w:t>5</w:t>
      </w:r>
    </w:p>
    <w:p w14:paraId="5F398926" w14:textId="77777777" w:rsidR="009E28E2" w:rsidRPr="00A8231E" w:rsidRDefault="009E28E2" w:rsidP="009E28E2">
      <w:pPr>
        <w:rPr>
          <w:rFonts w:ascii="Arial" w:hAnsi="Arial" w:cs="Arial"/>
          <w:sz w:val="28"/>
          <w:szCs w:val="28"/>
        </w:rPr>
      </w:pPr>
    </w:p>
    <w:p w14:paraId="3D4F65B3" w14:textId="77777777" w:rsidR="00D62931" w:rsidRPr="009E28E2" w:rsidRDefault="00D62931" w:rsidP="00D62931">
      <w:pPr>
        <w:spacing w:after="3" w:line="256" w:lineRule="auto"/>
        <w:ind w:left="-5" w:hanging="10"/>
        <w:jc w:val="both"/>
        <w:rPr>
          <w:rFonts w:ascii="Arial" w:eastAsia="Times New Roman" w:hAnsi="Arial" w:cs="Arial"/>
          <w:color w:val="000000"/>
          <w:sz w:val="24"/>
          <w:szCs w:val="24"/>
          <w:lang w:eastAsia="en-GB"/>
        </w:rPr>
      </w:pPr>
      <w:r w:rsidRPr="009E28E2">
        <w:rPr>
          <w:rFonts w:ascii="Arial" w:eastAsia="Times New Roman" w:hAnsi="Arial" w:cs="Arial"/>
          <w:color w:val="000000"/>
          <w:sz w:val="24"/>
          <w:szCs w:val="24"/>
          <w:lang w:eastAsia="en-GB"/>
        </w:rPr>
        <w:lastRenderedPageBreak/>
        <w:t>St Peter and St Paul Catholic Primary School</w:t>
      </w:r>
      <w:r w:rsidRPr="00D62931">
        <w:rPr>
          <w:rFonts w:ascii="Arial" w:eastAsia="Times New Roman" w:hAnsi="Arial" w:cs="Arial"/>
          <w:color w:val="000000"/>
          <w:sz w:val="24"/>
          <w:szCs w:val="24"/>
          <w:lang w:eastAsia="en-GB"/>
        </w:rPr>
        <w:t xml:space="preserve"> is committed to valuing diversity and to equality of opportunity</w:t>
      </w:r>
      <w:r w:rsidRPr="009E28E2">
        <w:rPr>
          <w:rFonts w:ascii="Arial" w:eastAsia="Times New Roman" w:hAnsi="Arial" w:cs="Arial"/>
          <w:color w:val="000000"/>
          <w:sz w:val="24"/>
          <w:szCs w:val="24"/>
          <w:lang w:eastAsia="en-GB"/>
        </w:rPr>
        <w:t xml:space="preserve"> whilst upholding our Mission Statement and Catholic values.</w:t>
      </w:r>
    </w:p>
    <w:p w14:paraId="29FD5746" w14:textId="77777777" w:rsidR="00D62931" w:rsidRPr="00D62931"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7709EAB3" w14:textId="77777777" w:rsidR="00D62931" w:rsidRPr="00D62931"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We aim to create and promote an environment in which pupils, parents and staff are treated fairly and with respect, and feel able to contribute to the best of their abilities. </w:t>
      </w:r>
    </w:p>
    <w:p w14:paraId="527DBFCD" w14:textId="77777777" w:rsidR="00D62931" w:rsidRPr="00D62931" w:rsidRDefault="00D62931" w:rsidP="00D62931">
      <w:pPr>
        <w:spacing w:after="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3D33EF2B" w14:textId="77777777" w:rsidR="00D62931" w:rsidRPr="00D62931" w:rsidRDefault="00D62931" w:rsidP="00D62931">
      <w:pPr>
        <w:keepNext/>
        <w:keepLines/>
        <w:spacing w:after="0"/>
        <w:ind w:left="-5" w:hanging="10"/>
        <w:outlineLvl w:val="1"/>
        <w:rPr>
          <w:rFonts w:ascii="Arial" w:eastAsia="Times New Roman" w:hAnsi="Arial" w:cs="Arial"/>
          <w:color w:val="000000"/>
          <w:sz w:val="24"/>
          <w:szCs w:val="24"/>
          <w:u w:val="single" w:color="000000"/>
          <w:lang w:eastAsia="en-GB"/>
        </w:rPr>
      </w:pPr>
      <w:r w:rsidRPr="00D62931">
        <w:rPr>
          <w:rFonts w:ascii="Arial" w:eastAsia="Times New Roman" w:hAnsi="Arial" w:cs="Arial"/>
          <w:color w:val="000000"/>
          <w:sz w:val="24"/>
          <w:szCs w:val="24"/>
          <w:u w:val="single" w:color="000000"/>
          <w:lang w:eastAsia="en-GB"/>
        </w:rPr>
        <w:t>Partnership with Parents</w:t>
      </w:r>
      <w:r w:rsidRPr="00D62931">
        <w:rPr>
          <w:rFonts w:ascii="Arial" w:eastAsia="Times New Roman" w:hAnsi="Arial" w:cs="Arial"/>
          <w:color w:val="000000"/>
          <w:sz w:val="24"/>
          <w:szCs w:val="24"/>
          <w:u w:color="000000"/>
          <w:lang w:eastAsia="en-GB"/>
        </w:rPr>
        <w:t xml:space="preserve"> </w:t>
      </w:r>
    </w:p>
    <w:p w14:paraId="0C6B1A58" w14:textId="77777777" w:rsidR="00D62931" w:rsidRPr="00D62931" w:rsidRDefault="00D62931" w:rsidP="00D62931">
      <w:pPr>
        <w:spacing w:after="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03DE4DA8" w14:textId="77777777" w:rsidR="00D62931" w:rsidRPr="00D62931"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Parents working in partnership with </w:t>
      </w:r>
      <w:r w:rsidRPr="00D62931">
        <w:rPr>
          <w:rFonts w:ascii="Arial" w:eastAsia="Times New Roman" w:hAnsi="Arial" w:cs="Arial"/>
          <w:sz w:val="24"/>
          <w:szCs w:val="24"/>
          <w:lang w:eastAsia="en-GB"/>
        </w:rPr>
        <w:t xml:space="preserve">the school to consistently reinforce the school’s expectations is an important factor in every child’s success.  At </w:t>
      </w:r>
      <w:r w:rsidRPr="009E28E2">
        <w:rPr>
          <w:rFonts w:ascii="Arial" w:eastAsia="Times New Roman" w:hAnsi="Arial" w:cs="Arial"/>
          <w:sz w:val="24"/>
          <w:szCs w:val="24"/>
          <w:lang w:eastAsia="en-GB"/>
        </w:rPr>
        <w:t>St Peter and St Paul Catholic Primary School</w:t>
      </w:r>
      <w:r w:rsidRPr="00D62931">
        <w:rPr>
          <w:rFonts w:ascii="Arial" w:eastAsia="Times New Roman" w:hAnsi="Arial" w:cs="Arial"/>
          <w:sz w:val="24"/>
          <w:szCs w:val="24"/>
          <w:lang w:eastAsia="en-GB"/>
        </w:rPr>
        <w:t xml:space="preserve">, </w:t>
      </w:r>
      <w:r w:rsidRPr="00D62931">
        <w:rPr>
          <w:rFonts w:ascii="Arial" w:eastAsia="Times New Roman" w:hAnsi="Arial" w:cs="Arial"/>
          <w:color w:val="000000"/>
          <w:sz w:val="24"/>
          <w:szCs w:val="24"/>
          <w:lang w:eastAsia="en-GB"/>
        </w:rPr>
        <w:t xml:space="preserve">we will work in partnership with parents to ensure that expectations are clear and parents can reinforce them with their children.   This includes ensuring that parents are kept informed about decisions made in response to a child’s misbehaviour so that we can work together in the best interests of pupils to ensure expectations for behaviour are made clear. </w:t>
      </w:r>
    </w:p>
    <w:p w14:paraId="0255D58A" w14:textId="77777777" w:rsidR="00D62931" w:rsidRPr="00D62931" w:rsidRDefault="00D62931" w:rsidP="00D62931">
      <w:pPr>
        <w:spacing w:after="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31EDC8C1" w14:textId="77777777" w:rsidR="00D62931" w:rsidRPr="009E28E2"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The school is responsible for communicating to pupils, parents and staff its expectations of standards of conduct. A range of policies and procedures are in place to promote good behaviour and appropriate conduct. </w:t>
      </w:r>
    </w:p>
    <w:p w14:paraId="0A3B61BF" w14:textId="77777777" w:rsidR="00D62931" w:rsidRPr="009E28E2" w:rsidRDefault="00D62931" w:rsidP="00D62931">
      <w:pPr>
        <w:spacing w:after="3" w:line="256" w:lineRule="auto"/>
        <w:ind w:left="-5" w:hanging="10"/>
        <w:jc w:val="both"/>
        <w:rPr>
          <w:rFonts w:ascii="Arial" w:eastAsia="Times New Roman" w:hAnsi="Arial" w:cs="Arial"/>
          <w:color w:val="000000"/>
          <w:sz w:val="24"/>
          <w:szCs w:val="24"/>
          <w:lang w:eastAsia="en-GB"/>
        </w:rPr>
      </w:pPr>
    </w:p>
    <w:p w14:paraId="23218766" w14:textId="77777777" w:rsidR="00D62931" w:rsidRPr="009E28E2"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These are: </w:t>
      </w:r>
    </w:p>
    <w:p w14:paraId="58541192" w14:textId="77777777" w:rsidR="00D62931" w:rsidRPr="009E28E2" w:rsidRDefault="00D62931" w:rsidP="00D62931">
      <w:pPr>
        <w:pStyle w:val="ListParagraph"/>
        <w:numPr>
          <w:ilvl w:val="0"/>
          <w:numId w:val="5"/>
        </w:numPr>
        <w:spacing w:after="3" w:line="256" w:lineRule="auto"/>
        <w:jc w:val="both"/>
        <w:rPr>
          <w:rFonts w:ascii="Arial" w:eastAsia="Times New Roman" w:hAnsi="Arial" w:cs="Arial"/>
          <w:color w:val="000000"/>
          <w:sz w:val="24"/>
          <w:szCs w:val="24"/>
          <w:lang w:eastAsia="en-GB"/>
        </w:rPr>
      </w:pPr>
      <w:r w:rsidRPr="009E28E2">
        <w:rPr>
          <w:rFonts w:ascii="Arial" w:eastAsia="Times New Roman" w:hAnsi="Arial" w:cs="Arial"/>
          <w:color w:val="000000"/>
          <w:sz w:val="24"/>
          <w:szCs w:val="24"/>
          <w:lang w:eastAsia="en-GB"/>
        </w:rPr>
        <w:t xml:space="preserve">Behaviour Policy; </w:t>
      </w:r>
    </w:p>
    <w:p w14:paraId="2C32ECC0" w14:textId="77777777" w:rsidR="00D62931" w:rsidRPr="009E28E2" w:rsidRDefault="00D62931" w:rsidP="00D62931">
      <w:pPr>
        <w:pStyle w:val="ListParagraph"/>
        <w:numPr>
          <w:ilvl w:val="0"/>
          <w:numId w:val="5"/>
        </w:numPr>
        <w:spacing w:after="3" w:line="256" w:lineRule="auto"/>
        <w:jc w:val="both"/>
        <w:rPr>
          <w:rFonts w:ascii="Arial" w:eastAsia="Times New Roman" w:hAnsi="Arial" w:cs="Arial"/>
          <w:color w:val="000000"/>
          <w:sz w:val="24"/>
          <w:szCs w:val="24"/>
          <w:lang w:eastAsia="en-GB"/>
        </w:rPr>
      </w:pPr>
      <w:r w:rsidRPr="009E28E2">
        <w:rPr>
          <w:rFonts w:ascii="Arial" w:eastAsia="Times New Roman" w:hAnsi="Arial" w:cs="Arial"/>
          <w:color w:val="000000"/>
          <w:sz w:val="24"/>
          <w:szCs w:val="24"/>
          <w:lang w:eastAsia="en-GB"/>
        </w:rPr>
        <w:t xml:space="preserve">Anti-Bullying Policy; </w:t>
      </w:r>
    </w:p>
    <w:p w14:paraId="38B14C01" w14:textId="77777777" w:rsidR="00D62931" w:rsidRPr="009E28E2" w:rsidRDefault="00D62931" w:rsidP="00D62931">
      <w:pPr>
        <w:pStyle w:val="ListParagraph"/>
        <w:numPr>
          <w:ilvl w:val="0"/>
          <w:numId w:val="5"/>
        </w:numPr>
        <w:spacing w:after="3" w:line="256" w:lineRule="auto"/>
        <w:jc w:val="both"/>
        <w:rPr>
          <w:rFonts w:ascii="Arial" w:eastAsia="Times New Roman" w:hAnsi="Arial" w:cs="Arial"/>
          <w:color w:val="000000"/>
          <w:sz w:val="24"/>
          <w:szCs w:val="24"/>
          <w:lang w:eastAsia="en-GB"/>
        </w:rPr>
      </w:pPr>
      <w:r w:rsidRPr="009E28E2">
        <w:rPr>
          <w:rFonts w:ascii="Arial" w:eastAsia="Times New Roman" w:hAnsi="Arial" w:cs="Arial"/>
          <w:color w:val="000000"/>
          <w:sz w:val="24"/>
          <w:szCs w:val="24"/>
          <w:lang w:eastAsia="en-GB"/>
        </w:rPr>
        <w:t xml:space="preserve">Home-School Agreement </w:t>
      </w:r>
    </w:p>
    <w:p w14:paraId="04BD9C6E" w14:textId="77777777" w:rsidR="00D62931" w:rsidRPr="00D62931" w:rsidRDefault="00D62931" w:rsidP="00D62931">
      <w:pPr>
        <w:spacing w:after="0"/>
        <w:ind w:firstLine="60"/>
        <w:rPr>
          <w:rFonts w:ascii="Arial" w:eastAsia="Times New Roman" w:hAnsi="Arial" w:cs="Arial"/>
          <w:color w:val="000000"/>
          <w:sz w:val="24"/>
          <w:szCs w:val="24"/>
          <w:lang w:eastAsia="en-GB"/>
        </w:rPr>
      </w:pPr>
    </w:p>
    <w:p w14:paraId="7926E82C" w14:textId="77777777" w:rsidR="00D62931" w:rsidRPr="00D62931" w:rsidRDefault="00D62931" w:rsidP="00D62931">
      <w:pPr>
        <w:keepNext/>
        <w:keepLines/>
        <w:spacing w:after="0"/>
        <w:ind w:left="-5" w:hanging="10"/>
        <w:outlineLvl w:val="1"/>
        <w:rPr>
          <w:rFonts w:ascii="Arial" w:eastAsia="Times New Roman" w:hAnsi="Arial" w:cs="Arial"/>
          <w:color w:val="000000"/>
          <w:sz w:val="24"/>
          <w:szCs w:val="24"/>
          <w:u w:val="single" w:color="000000"/>
          <w:lang w:eastAsia="en-GB"/>
        </w:rPr>
      </w:pPr>
      <w:r w:rsidRPr="00D62931">
        <w:rPr>
          <w:rFonts w:ascii="Arial" w:eastAsia="Times New Roman" w:hAnsi="Arial" w:cs="Arial"/>
          <w:color w:val="000000"/>
          <w:sz w:val="24"/>
          <w:szCs w:val="24"/>
          <w:u w:val="single" w:color="000000"/>
          <w:lang w:eastAsia="en-GB"/>
        </w:rPr>
        <w:t>Supporting Pupils to Succeed</w:t>
      </w:r>
      <w:r w:rsidRPr="00D62931">
        <w:rPr>
          <w:rFonts w:ascii="Arial" w:eastAsia="Times New Roman" w:hAnsi="Arial" w:cs="Arial"/>
          <w:color w:val="000000"/>
          <w:sz w:val="24"/>
          <w:szCs w:val="24"/>
          <w:u w:color="000000"/>
          <w:lang w:eastAsia="en-GB"/>
        </w:rPr>
        <w:t xml:space="preserve"> </w:t>
      </w:r>
    </w:p>
    <w:p w14:paraId="64A5D35F" w14:textId="77777777" w:rsidR="00D62931" w:rsidRPr="00D62931" w:rsidRDefault="00D62931" w:rsidP="00D62931">
      <w:pPr>
        <w:spacing w:after="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48AAD939" w14:textId="77777777" w:rsidR="00D62931" w:rsidRPr="00D62931"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We aim to include, not exclude, and we approach all challenging behaviour in a supportive and positive way. We recognise that such behaviour can sometimes be symptomatic of a real, deeper need for our support and understanding. All children can go through times of inappropriate behaviour, and we strive to never “give up” easily on a child as we recognise that each person has a unique contribution to make to school life and we want to support them to achieve this. </w:t>
      </w:r>
    </w:p>
    <w:p w14:paraId="5D5C4742" w14:textId="77777777" w:rsidR="00D62931" w:rsidRPr="00D62931" w:rsidRDefault="00D62931" w:rsidP="00D62931">
      <w:pPr>
        <w:spacing w:after="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382689DE" w14:textId="77777777" w:rsidR="00D62931" w:rsidRPr="00D62931"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We will use behaviour </w:t>
      </w:r>
      <w:r w:rsidRPr="009E28E2">
        <w:rPr>
          <w:rFonts w:ascii="Arial" w:eastAsia="Times New Roman" w:hAnsi="Arial" w:cs="Arial"/>
          <w:color w:val="000000"/>
          <w:sz w:val="24"/>
          <w:szCs w:val="24"/>
          <w:lang w:eastAsia="en-GB"/>
        </w:rPr>
        <w:t>logs</w:t>
      </w:r>
      <w:r w:rsidRPr="00D62931">
        <w:rPr>
          <w:rFonts w:ascii="Arial" w:eastAsia="Times New Roman" w:hAnsi="Arial" w:cs="Arial"/>
          <w:color w:val="000000"/>
          <w:sz w:val="24"/>
          <w:szCs w:val="24"/>
          <w:lang w:eastAsia="en-GB"/>
        </w:rPr>
        <w:t xml:space="preserve"> to assess patterns of challenging behaviour in pupils.  Where patterns emerge we will systematically intervene, drawing up an action plan with </w:t>
      </w:r>
      <w:r w:rsidRPr="009E28E2">
        <w:rPr>
          <w:rFonts w:ascii="Arial" w:eastAsia="Times New Roman" w:hAnsi="Arial" w:cs="Arial"/>
          <w:color w:val="000000"/>
          <w:sz w:val="24"/>
          <w:szCs w:val="24"/>
          <w:lang w:eastAsia="en-GB"/>
        </w:rPr>
        <w:t xml:space="preserve">the child, parent and teacher. </w:t>
      </w:r>
      <w:r w:rsidRPr="00D62931">
        <w:rPr>
          <w:rFonts w:ascii="Arial" w:eastAsia="Times New Roman" w:hAnsi="Arial" w:cs="Arial"/>
          <w:color w:val="000000"/>
          <w:sz w:val="24"/>
          <w:szCs w:val="24"/>
          <w:lang w:eastAsia="en-GB"/>
        </w:rPr>
        <w:t xml:space="preserve">It is class teacher’s, parents’ and the child’s responsibility to ensure the action plan is followed. </w:t>
      </w:r>
    </w:p>
    <w:p w14:paraId="3983C9CA" w14:textId="77777777" w:rsidR="00D62931" w:rsidRPr="00D62931" w:rsidRDefault="00D62931" w:rsidP="00D62931">
      <w:pPr>
        <w:spacing w:after="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0FE11072" w14:textId="77777777" w:rsidR="00D62931" w:rsidRPr="00D62931" w:rsidRDefault="00D62931" w:rsidP="00D62931">
      <w:pPr>
        <w:spacing w:after="3" w:line="256" w:lineRule="auto"/>
        <w:ind w:left="10"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No exclusion will be initiated without first attempting other strategies or, in the case of a serious single incident, a proper investigation. </w:t>
      </w:r>
    </w:p>
    <w:p w14:paraId="48409285" w14:textId="77777777" w:rsidR="00D62931" w:rsidRPr="00D62931" w:rsidRDefault="00D62931" w:rsidP="00D62931">
      <w:pPr>
        <w:spacing w:after="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7041DF7D" w14:textId="77777777" w:rsidR="00D62931" w:rsidRPr="009E28E2"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Reasons for exclusion: </w:t>
      </w:r>
    </w:p>
    <w:p w14:paraId="2A27C32F" w14:textId="77777777" w:rsidR="00D62931" w:rsidRPr="00D62931" w:rsidRDefault="00D62931" w:rsidP="00D62931">
      <w:pPr>
        <w:spacing w:after="3" w:line="256" w:lineRule="auto"/>
        <w:ind w:left="-5" w:hanging="10"/>
        <w:jc w:val="both"/>
        <w:rPr>
          <w:rFonts w:ascii="Arial" w:eastAsia="Times New Roman" w:hAnsi="Arial" w:cs="Arial"/>
          <w:color w:val="000000"/>
          <w:sz w:val="24"/>
          <w:szCs w:val="24"/>
          <w:lang w:eastAsia="en-GB"/>
        </w:rPr>
      </w:pPr>
    </w:p>
    <w:p w14:paraId="5277B6D1" w14:textId="77777777" w:rsidR="00D62931" w:rsidRPr="00D62931" w:rsidRDefault="00D62931" w:rsidP="00D62931">
      <w:pPr>
        <w:numPr>
          <w:ilvl w:val="0"/>
          <w:numId w:val="2"/>
        </w:numPr>
        <w:spacing w:after="3" w:line="256" w:lineRule="auto"/>
        <w:ind w:hanging="182"/>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Serious breach of the school’s rules or policies; </w:t>
      </w:r>
    </w:p>
    <w:p w14:paraId="55AD5A79" w14:textId="77777777" w:rsidR="00D62931" w:rsidRPr="00D62931" w:rsidRDefault="00D62931" w:rsidP="00D62931">
      <w:pPr>
        <w:numPr>
          <w:ilvl w:val="0"/>
          <w:numId w:val="2"/>
        </w:numPr>
        <w:spacing w:after="3" w:line="256" w:lineRule="auto"/>
        <w:ind w:hanging="182"/>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Serious risk of harm to the education or welfare of the pupil or others in the school. </w:t>
      </w:r>
    </w:p>
    <w:p w14:paraId="7674B908" w14:textId="77777777" w:rsidR="00D62931" w:rsidRPr="00D62931" w:rsidRDefault="00D62931" w:rsidP="00D62931">
      <w:pPr>
        <w:spacing w:after="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76EB6961" w14:textId="77777777" w:rsidR="00D62931" w:rsidRPr="00D62931"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lastRenderedPageBreak/>
        <w:t xml:space="preserve">This can either be a very serious incident or the repetition of serious incidents. </w:t>
      </w:r>
    </w:p>
    <w:p w14:paraId="4036A9A5" w14:textId="77777777" w:rsidR="00D62931" w:rsidRPr="00D62931" w:rsidRDefault="00D62931" w:rsidP="00D62931">
      <w:pPr>
        <w:spacing w:after="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0C16FF14" w14:textId="77777777" w:rsidR="00D62931" w:rsidRPr="00D62931"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Any exclusion will be at the decision of the </w:t>
      </w:r>
      <w:r w:rsidRPr="009E28E2">
        <w:rPr>
          <w:rFonts w:ascii="Arial" w:eastAsia="Times New Roman" w:hAnsi="Arial" w:cs="Arial"/>
          <w:color w:val="000000"/>
          <w:sz w:val="24"/>
          <w:szCs w:val="24"/>
          <w:lang w:eastAsia="en-GB"/>
        </w:rPr>
        <w:t>Head Teacher</w:t>
      </w:r>
      <w:r w:rsidRPr="00D62931">
        <w:rPr>
          <w:rFonts w:ascii="Arial" w:eastAsia="Times New Roman" w:hAnsi="Arial" w:cs="Arial"/>
          <w:color w:val="000000"/>
          <w:sz w:val="24"/>
          <w:szCs w:val="24"/>
          <w:lang w:eastAsia="en-GB"/>
        </w:rPr>
        <w:t xml:space="preserve">, usually in consultation with other members of the senior leadership team (particularly if they were involved in investigating the incident). </w:t>
      </w:r>
    </w:p>
    <w:p w14:paraId="69445776" w14:textId="77777777" w:rsidR="00D62931" w:rsidRPr="00D62931" w:rsidRDefault="00D62931" w:rsidP="00D62931">
      <w:pPr>
        <w:spacing w:after="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7DDC48B8" w14:textId="77777777" w:rsidR="00D62931" w:rsidRPr="00D62931" w:rsidRDefault="00D62931" w:rsidP="00D62931">
      <w:pPr>
        <w:spacing w:after="2" w:line="252" w:lineRule="auto"/>
        <w:ind w:right="1446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06DEA88B" w14:textId="77777777" w:rsidR="00D62931" w:rsidRPr="00D62931" w:rsidRDefault="00D62931" w:rsidP="00D62931">
      <w:pPr>
        <w:keepNext/>
        <w:keepLines/>
        <w:spacing w:after="0"/>
        <w:ind w:left="-5" w:hanging="10"/>
        <w:outlineLvl w:val="1"/>
        <w:rPr>
          <w:rFonts w:ascii="Arial" w:eastAsia="Times New Roman" w:hAnsi="Arial" w:cs="Arial"/>
          <w:color w:val="000000"/>
          <w:sz w:val="24"/>
          <w:szCs w:val="24"/>
          <w:u w:val="single" w:color="000000"/>
          <w:lang w:eastAsia="en-GB"/>
        </w:rPr>
      </w:pPr>
      <w:r w:rsidRPr="00D62931">
        <w:rPr>
          <w:rFonts w:ascii="Arial" w:eastAsia="Times New Roman" w:hAnsi="Arial" w:cs="Arial"/>
          <w:color w:val="000000"/>
          <w:sz w:val="24"/>
          <w:szCs w:val="24"/>
          <w:u w:val="single" w:color="000000"/>
          <w:lang w:eastAsia="en-GB"/>
        </w:rPr>
        <w:t>Types of Exclusion</w:t>
      </w:r>
      <w:r w:rsidRPr="00D62931">
        <w:rPr>
          <w:rFonts w:ascii="Arial" w:eastAsia="Times New Roman" w:hAnsi="Arial" w:cs="Arial"/>
          <w:color w:val="000000"/>
          <w:sz w:val="24"/>
          <w:szCs w:val="24"/>
          <w:u w:color="000000"/>
          <w:lang w:eastAsia="en-GB"/>
        </w:rPr>
        <w:t xml:space="preserve"> </w:t>
      </w:r>
    </w:p>
    <w:p w14:paraId="26F48CFA" w14:textId="77777777" w:rsidR="00D62931" w:rsidRPr="00D62931" w:rsidRDefault="00D62931" w:rsidP="00D62931">
      <w:pPr>
        <w:spacing w:after="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0ED11A4E" w14:textId="77777777" w:rsidR="00D62931" w:rsidRPr="00D62931" w:rsidRDefault="00D62931" w:rsidP="00D62931">
      <w:pPr>
        <w:spacing w:after="0"/>
        <w:ind w:left="-5" w:hanging="1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Internal Exclusion </w:t>
      </w:r>
    </w:p>
    <w:p w14:paraId="06EAE0C1" w14:textId="0A4BA971" w:rsidR="00D62931" w:rsidRPr="00D62931"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Internal exclusion is when a pupil is excluded from the rest of the school and must work away from their class for a fixed amount of time.  This w</w:t>
      </w:r>
      <w:r w:rsidR="00F720B8">
        <w:rPr>
          <w:rFonts w:ascii="Arial" w:eastAsia="Times New Roman" w:hAnsi="Arial" w:cs="Arial"/>
          <w:color w:val="000000"/>
          <w:sz w:val="24"/>
          <w:szCs w:val="24"/>
          <w:lang w:eastAsia="en-GB"/>
        </w:rPr>
        <w:t>ill be in a different classroom or with the S</w:t>
      </w:r>
      <w:r w:rsidR="004F0305">
        <w:rPr>
          <w:rFonts w:ascii="Arial" w:eastAsia="Times New Roman" w:hAnsi="Arial" w:cs="Arial"/>
          <w:color w:val="000000"/>
          <w:sz w:val="24"/>
          <w:szCs w:val="24"/>
          <w:lang w:eastAsia="en-GB"/>
        </w:rPr>
        <w:t>ENCO</w:t>
      </w:r>
      <w:r w:rsidR="00F720B8">
        <w:rPr>
          <w:rFonts w:ascii="Arial" w:eastAsia="Times New Roman" w:hAnsi="Arial" w:cs="Arial"/>
          <w:color w:val="000000"/>
          <w:sz w:val="24"/>
          <w:szCs w:val="24"/>
          <w:lang w:eastAsia="en-GB"/>
        </w:rPr>
        <w:t xml:space="preserve">, </w:t>
      </w:r>
      <w:r w:rsidR="004F0305">
        <w:rPr>
          <w:rFonts w:ascii="Arial" w:eastAsia="Times New Roman" w:hAnsi="Arial" w:cs="Arial"/>
          <w:color w:val="000000"/>
          <w:sz w:val="24"/>
          <w:szCs w:val="24"/>
          <w:lang w:eastAsia="en-GB"/>
        </w:rPr>
        <w:t>Assistant</w:t>
      </w:r>
      <w:r w:rsidR="00F720B8">
        <w:rPr>
          <w:rFonts w:ascii="Arial" w:eastAsia="Times New Roman" w:hAnsi="Arial" w:cs="Arial"/>
          <w:color w:val="000000"/>
          <w:sz w:val="24"/>
          <w:szCs w:val="24"/>
          <w:lang w:eastAsia="en-GB"/>
        </w:rPr>
        <w:t xml:space="preserve"> Head </w:t>
      </w:r>
      <w:r w:rsidR="004F0305">
        <w:rPr>
          <w:rFonts w:ascii="Arial" w:eastAsia="Times New Roman" w:hAnsi="Arial" w:cs="Arial"/>
          <w:color w:val="000000"/>
          <w:sz w:val="24"/>
          <w:szCs w:val="24"/>
          <w:lang w:eastAsia="en-GB"/>
        </w:rPr>
        <w:t xml:space="preserve">Teacher </w:t>
      </w:r>
      <w:r w:rsidR="00F720B8">
        <w:rPr>
          <w:rFonts w:ascii="Arial" w:eastAsia="Times New Roman" w:hAnsi="Arial" w:cs="Arial"/>
          <w:color w:val="000000"/>
          <w:sz w:val="24"/>
          <w:szCs w:val="24"/>
          <w:lang w:eastAsia="en-GB"/>
        </w:rPr>
        <w:t>or Head Teacher.</w:t>
      </w:r>
    </w:p>
    <w:p w14:paraId="7BBD0B59" w14:textId="77777777" w:rsidR="00D62931" w:rsidRPr="00D62931" w:rsidRDefault="00D62931" w:rsidP="00D62931">
      <w:pPr>
        <w:spacing w:after="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1E69613A" w14:textId="77777777" w:rsidR="00D62931" w:rsidRPr="00D62931"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An internal exclusion is a discretionary measure, where a pupil’s behaviour is escalating and more serious measures need to be taken but there are not yet grounds for an external / fixed-term exclusion.  Typically, a child receiving a consequence of this level should be receiving additional support for their behaviour, intended to help them to avoid their behaviour escalating to a point where a fixed term exclusion is necessary (examples: behaviour chart to address specific behaviours causing a problem; support from the </w:t>
      </w:r>
      <w:r w:rsidR="00F720B8">
        <w:rPr>
          <w:rFonts w:ascii="Arial" w:eastAsia="Times New Roman" w:hAnsi="Arial" w:cs="Arial"/>
          <w:color w:val="000000"/>
          <w:sz w:val="24"/>
          <w:szCs w:val="24"/>
          <w:lang w:eastAsia="en-GB"/>
        </w:rPr>
        <w:t>SLT</w:t>
      </w:r>
      <w:r w:rsidRPr="00D62931">
        <w:rPr>
          <w:rFonts w:ascii="Arial" w:eastAsia="Times New Roman" w:hAnsi="Arial" w:cs="Arial"/>
          <w:color w:val="000000"/>
          <w:sz w:val="24"/>
          <w:szCs w:val="24"/>
          <w:lang w:eastAsia="en-GB"/>
        </w:rPr>
        <w:t xml:space="preserve"> etc) </w:t>
      </w:r>
    </w:p>
    <w:p w14:paraId="4BC3A657" w14:textId="77777777" w:rsidR="00D62931" w:rsidRPr="00D62931" w:rsidRDefault="00D62931" w:rsidP="00D62931">
      <w:pPr>
        <w:spacing w:after="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2BD14142" w14:textId="77777777" w:rsidR="00D62931" w:rsidRPr="00D62931" w:rsidRDefault="00D62931" w:rsidP="00D62931">
      <w:pPr>
        <w:spacing w:after="0"/>
        <w:ind w:left="-5" w:hanging="1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Temporary / Fixed-Term exclusion </w:t>
      </w:r>
    </w:p>
    <w:p w14:paraId="15C138CD" w14:textId="77777777" w:rsidR="00D62931" w:rsidRPr="00D62931"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A temporary / fixed term exclusion is when a child is excluded from school and must remain home for a fixed amount of time.    </w:t>
      </w:r>
    </w:p>
    <w:p w14:paraId="30ACD050" w14:textId="77777777" w:rsidR="00D62931" w:rsidRPr="00D62931"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This should be for the shortest time necessary to ensure minimal disruption to the child’s education, whilst mindful of the seriousness of the breach of policy.  </w:t>
      </w:r>
    </w:p>
    <w:p w14:paraId="70C05D9C" w14:textId="77777777" w:rsidR="00D62931" w:rsidRPr="00D62931" w:rsidRDefault="00D62931" w:rsidP="00D62931">
      <w:pPr>
        <w:spacing w:after="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1ED40DA1" w14:textId="77777777" w:rsidR="00D62931" w:rsidRPr="00D62931" w:rsidRDefault="00D62931" w:rsidP="00D62931">
      <w:pPr>
        <w:spacing w:after="0"/>
        <w:ind w:left="-5" w:hanging="10"/>
        <w:rPr>
          <w:rFonts w:ascii="Arial" w:eastAsia="Times New Roman" w:hAnsi="Arial" w:cs="Arial"/>
          <w:color w:val="000000"/>
          <w:sz w:val="24"/>
          <w:szCs w:val="24"/>
          <w:lang w:eastAsia="en-GB"/>
        </w:rPr>
      </w:pPr>
      <w:r w:rsidRPr="009E28E2">
        <w:rPr>
          <w:rFonts w:ascii="Arial" w:eastAsia="Times New Roman" w:hAnsi="Arial" w:cs="Arial"/>
          <w:color w:val="000000"/>
          <w:sz w:val="24"/>
          <w:szCs w:val="24"/>
          <w:lang w:eastAsia="en-GB"/>
        </w:rPr>
        <w:t>Permanent E</w:t>
      </w:r>
      <w:r w:rsidRPr="00D62931">
        <w:rPr>
          <w:rFonts w:ascii="Arial" w:eastAsia="Times New Roman" w:hAnsi="Arial" w:cs="Arial"/>
          <w:color w:val="000000"/>
          <w:sz w:val="24"/>
          <w:szCs w:val="24"/>
          <w:lang w:eastAsia="en-GB"/>
        </w:rPr>
        <w:t xml:space="preserve">xclusion </w:t>
      </w:r>
    </w:p>
    <w:p w14:paraId="481B98F4" w14:textId="77777777" w:rsidR="00D62931" w:rsidRPr="00D62931"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A permanent exclusion is when a child is permanently excluded from school and not allowed to return.  This is a very serious decision and the Headteacher will consult with senior leaders and Chair of the Governing Body as soon as possible in such a case. </w:t>
      </w:r>
    </w:p>
    <w:p w14:paraId="65C79CB5" w14:textId="77777777" w:rsidR="00D62931" w:rsidRPr="00D62931" w:rsidRDefault="00D62931" w:rsidP="00D62931">
      <w:pPr>
        <w:spacing w:after="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35D3C451" w14:textId="77777777" w:rsidR="00D62931" w:rsidRPr="00D62931" w:rsidRDefault="00D62931" w:rsidP="00D62931">
      <w:pPr>
        <w:keepNext/>
        <w:keepLines/>
        <w:spacing w:after="0"/>
        <w:ind w:left="-5" w:hanging="10"/>
        <w:outlineLvl w:val="1"/>
        <w:rPr>
          <w:rFonts w:ascii="Arial" w:eastAsia="Times New Roman" w:hAnsi="Arial" w:cs="Arial"/>
          <w:color w:val="000000"/>
          <w:sz w:val="24"/>
          <w:szCs w:val="24"/>
          <w:u w:val="single" w:color="000000"/>
          <w:lang w:eastAsia="en-GB"/>
        </w:rPr>
      </w:pPr>
      <w:r w:rsidRPr="00D62931">
        <w:rPr>
          <w:rFonts w:ascii="Arial" w:eastAsia="Times New Roman" w:hAnsi="Arial" w:cs="Arial"/>
          <w:color w:val="000000"/>
          <w:sz w:val="24"/>
          <w:szCs w:val="24"/>
          <w:u w:val="single" w:color="000000"/>
          <w:lang w:eastAsia="en-GB"/>
        </w:rPr>
        <w:t>Reasons for Exclusion</w:t>
      </w:r>
      <w:r w:rsidRPr="00D62931">
        <w:rPr>
          <w:rFonts w:ascii="Arial" w:eastAsia="Times New Roman" w:hAnsi="Arial" w:cs="Arial"/>
          <w:color w:val="000000"/>
          <w:sz w:val="24"/>
          <w:szCs w:val="24"/>
          <w:u w:color="000000"/>
          <w:lang w:eastAsia="en-GB"/>
        </w:rPr>
        <w:t xml:space="preserve"> </w:t>
      </w:r>
    </w:p>
    <w:p w14:paraId="181F14DF" w14:textId="77777777" w:rsidR="00D62931" w:rsidRPr="00D62931" w:rsidRDefault="00D62931" w:rsidP="00D62931">
      <w:pPr>
        <w:spacing w:after="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7B706063" w14:textId="77777777" w:rsidR="00D62931" w:rsidRPr="00D62931"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A decision to exclude a pupil, either internally, for a fixed period or permanently is seen as a last resort by the school. The physical and emotional health of our children and staff is our primary concern, and we therefore accept, that in some serious situations, exclusion may be necessary, if all other strategies have been exhausted. </w:t>
      </w:r>
    </w:p>
    <w:p w14:paraId="212EAAB5" w14:textId="77777777" w:rsidR="00D62931" w:rsidRPr="00D62931" w:rsidRDefault="00D62931" w:rsidP="00D62931">
      <w:pPr>
        <w:spacing w:after="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1657953C" w14:textId="77777777" w:rsidR="00D62931" w:rsidRPr="00D62931"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The decision to exclude will usually follow a range of strategies and be seen as a last resort, or it will be in response to a very serious breach of school rules and policies or a disciplinary offence such as: </w:t>
      </w:r>
    </w:p>
    <w:p w14:paraId="3904CA1B" w14:textId="77777777" w:rsidR="00D62931" w:rsidRPr="00D62931" w:rsidRDefault="00D62931" w:rsidP="00D62931">
      <w:pPr>
        <w:numPr>
          <w:ilvl w:val="0"/>
          <w:numId w:val="3"/>
        </w:numPr>
        <w:spacing w:after="3" w:line="256" w:lineRule="auto"/>
        <w:ind w:hanging="182"/>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Serious actual or threatened violence against another pupil or a member of staff; </w:t>
      </w:r>
    </w:p>
    <w:p w14:paraId="07CA4734" w14:textId="77777777" w:rsidR="00D62931" w:rsidRPr="00D62931" w:rsidRDefault="00D62931" w:rsidP="00D62931">
      <w:pPr>
        <w:numPr>
          <w:ilvl w:val="0"/>
          <w:numId w:val="3"/>
        </w:numPr>
        <w:spacing w:after="3" w:line="256" w:lineRule="auto"/>
        <w:ind w:hanging="182"/>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Possession or use of an illegal drug on school premises; </w:t>
      </w:r>
    </w:p>
    <w:p w14:paraId="761A3DC0" w14:textId="77777777" w:rsidR="00D62931" w:rsidRPr="00D62931" w:rsidRDefault="00D62931" w:rsidP="00D62931">
      <w:pPr>
        <w:numPr>
          <w:ilvl w:val="0"/>
          <w:numId w:val="3"/>
        </w:numPr>
        <w:spacing w:after="3" w:line="256" w:lineRule="auto"/>
        <w:ind w:hanging="182"/>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Persistent bullying; </w:t>
      </w:r>
    </w:p>
    <w:p w14:paraId="67BFE0DD" w14:textId="77777777" w:rsidR="00D62931" w:rsidRPr="00D62931" w:rsidRDefault="00D62931" w:rsidP="00D62931">
      <w:pPr>
        <w:numPr>
          <w:ilvl w:val="0"/>
          <w:numId w:val="3"/>
        </w:numPr>
        <w:spacing w:after="3" w:line="256" w:lineRule="auto"/>
        <w:ind w:hanging="182"/>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lastRenderedPageBreak/>
        <w:t xml:space="preserve">Persistent prejudice based harassment or hatred based acts </w:t>
      </w:r>
    </w:p>
    <w:p w14:paraId="472270B3" w14:textId="77777777" w:rsidR="00D62931" w:rsidRPr="00D62931" w:rsidRDefault="00D62931" w:rsidP="00D62931">
      <w:pPr>
        <w:spacing w:after="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0F4A6AE2" w14:textId="77777777" w:rsidR="00D62931" w:rsidRPr="00D62931"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Exclusion may be the result of persistently poor behaviour or a serious single incident. </w:t>
      </w:r>
    </w:p>
    <w:p w14:paraId="34F30A23" w14:textId="77777777" w:rsidR="00D62931" w:rsidRPr="00D62931" w:rsidRDefault="00D62931" w:rsidP="00D62931">
      <w:pPr>
        <w:spacing w:after="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6AD8B6BB" w14:textId="77777777" w:rsidR="00D62931" w:rsidRPr="00D62931" w:rsidRDefault="00D62931" w:rsidP="00D62931">
      <w:pPr>
        <w:keepNext/>
        <w:keepLines/>
        <w:spacing w:after="0"/>
        <w:ind w:left="-5" w:hanging="10"/>
        <w:outlineLvl w:val="1"/>
        <w:rPr>
          <w:rFonts w:ascii="Arial" w:eastAsia="Times New Roman" w:hAnsi="Arial" w:cs="Arial"/>
          <w:color w:val="000000"/>
          <w:sz w:val="24"/>
          <w:szCs w:val="24"/>
          <w:u w:val="single" w:color="000000"/>
          <w:lang w:eastAsia="en-GB"/>
        </w:rPr>
      </w:pPr>
      <w:r w:rsidRPr="00D62931">
        <w:rPr>
          <w:rFonts w:ascii="Arial" w:eastAsia="Times New Roman" w:hAnsi="Arial" w:cs="Arial"/>
          <w:color w:val="000000"/>
          <w:sz w:val="24"/>
          <w:szCs w:val="24"/>
          <w:u w:val="single" w:color="000000"/>
          <w:lang w:eastAsia="en-GB"/>
        </w:rPr>
        <w:t>Persistent or cumulative problems</w:t>
      </w:r>
      <w:r w:rsidRPr="00D62931">
        <w:rPr>
          <w:rFonts w:ascii="Arial" w:eastAsia="Times New Roman" w:hAnsi="Arial" w:cs="Arial"/>
          <w:color w:val="000000"/>
          <w:sz w:val="24"/>
          <w:szCs w:val="24"/>
          <w:u w:color="000000"/>
          <w:lang w:eastAsia="en-GB"/>
        </w:rPr>
        <w:t xml:space="preserve"> </w:t>
      </w:r>
    </w:p>
    <w:p w14:paraId="16E711DB" w14:textId="77777777" w:rsidR="00D62931" w:rsidRPr="00D62931"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Internal and temporary/fixed-term exclusion may be used in response to a persistent poor behaviour which breaches school rules and policies.  In the most serious cases where the problem persists and there is no improvement a permanent exclusion may be necessary. </w:t>
      </w:r>
    </w:p>
    <w:p w14:paraId="39A4C405" w14:textId="77777777" w:rsidR="00D62931" w:rsidRPr="00D62931" w:rsidRDefault="00D62931" w:rsidP="00D62931">
      <w:pPr>
        <w:spacing w:after="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0100B5E8" w14:textId="77777777" w:rsidR="00D62931" w:rsidRPr="00D62931"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These would be imposed only when the school had already offered and implemented a range of support and management strategies. These could be joint action plans with parents, child and school, behaviour intervention with the Learning Mentor, target setting, home/school communication book etc. </w:t>
      </w:r>
    </w:p>
    <w:p w14:paraId="134F40B4" w14:textId="77777777" w:rsidR="00D62931" w:rsidRPr="00D62931" w:rsidRDefault="00D62931" w:rsidP="00D62931">
      <w:pPr>
        <w:spacing w:after="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6271EE70" w14:textId="77777777" w:rsidR="00D62931" w:rsidRPr="00D62931"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The length of an exclusion will depend upon a number of factors, such as the severity of the incident, and the likely impact on the child’s learning and ability to succeed on returning to school.  Such decisions will be made in the best interests of the child, whilst also mindful of the need to maintain order and reinforce the rules and expectations of the school in a clear and consistent way. </w:t>
      </w:r>
    </w:p>
    <w:p w14:paraId="47D53B1B" w14:textId="77777777" w:rsidR="00D62931" w:rsidRPr="00D62931" w:rsidRDefault="00D62931" w:rsidP="00D62931">
      <w:pPr>
        <w:spacing w:after="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5A495911" w14:textId="77777777" w:rsidR="00D62931" w:rsidRPr="00D62931" w:rsidRDefault="00D62931" w:rsidP="00D62931">
      <w:pPr>
        <w:keepNext/>
        <w:keepLines/>
        <w:spacing w:after="0"/>
        <w:ind w:left="-5" w:hanging="10"/>
        <w:outlineLvl w:val="1"/>
        <w:rPr>
          <w:rFonts w:ascii="Arial" w:eastAsia="Times New Roman" w:hAnsi="Arial" w:cs="Arial"/>
          <w:color w:val="000000"/>
          <w:sz w:val="24"/>
          <w:szCs w:val="24"/>
          <w:u w:val="single" w:color="000000"/>
          <w:lang w:eastAsia="en-GB"/>
        </w:rPr>
      </w:pPr>
      <w:r w:rsidRPr="00D62931">
        <w:rPr>
          <w:rFonts w:ascii="Arial" w:eastAsia="Times New Roman" w:hAnsi="Arial" w:cs="Arial"/>
          <w:color w:val="000000"/>
          <w:sz w:val="24"/>
          <w:szCs w:val="24"/>
          <w:u w:val="single" w:color="000000"/>
          <w:lang w:eastAsia="en-GB"/>
        </w:rPr>
        <w:t>Single incident</w:t>
      </w:r>
      <w:r w:rsidRPr="00D62931">
        <w:rPr>
          <w:rFonts w:ascii="Arial" w:eastAsia="Times New Roman" w:hAnsi="Arial" w:cs="Arial"/>
          <w:color w:val="000000"/>
          <w:sz w:val="24"/>
          <w:szCs w:val="24"/>
          <w:u w:color="000000"/>
          <w:lang w:eastAsia="en-GB"/>
        </w:rPr>
        <w:t xml:space="preserve"> </w:t>
      </w:r>
    </w:p>
    <w:p w14:paraId="4AEACE59" w14:textId="77777777" w:rsidR="00D62931" w:rsidRPr="00D62931"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Internal and temporary/fixed-term exclusion may be used in response to a very serious breach of school rules and policies or a disciplinary offence. In the most serious cases where the problem persists and there is no improvement a permanent exclusion may be necessary. </w:t>
      </w:r>
    </w:p>
    <w:p w14:paraId="2CFAF8C3" w14:textId="77777777" w:rsidR="00D62931" w:rsidRPr="00D62931" w:rsidRDefault="00D62931" w:rsidP="00D62931">
      <w:pPr>
        <w:spacing w:after="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33260ECF" w14:textId="77777777" w:rsidR="00D62931" w:rsidRPr="00D62931"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In such cases the Head </w:t>
      </w:r>
      <w:r w:rsidRPr="009E28E2">
        <w:rPr>
          <w:rFonts w:ascii="Arial" w:eastAsia="Times New Roman" w:hAnsi="Arial" w:cs="Arial"/>
          <w:color w:val="000000"/>
          <w:sz w:val="24"/>
          <w:szCs w:val="24"/>
          <w:lang w:eastAsia="en-GB"/>
        </w:rPr>
        <w:t xml:space="preserve">Teacher </w:t>
      </w:r>
      <w:r w:rsidRPr="00D62931">
        <w:rPr>
          <w:rFonts w:ascii="Arial" w:eastAsia="Times New Roman" w:hAnsi="Arial" w:cs="Arial"/>
          <w:color w:val="000000"/>
          <w:sz w:val="24"/>
          <w:szCs w:val="24"/>
          <w:lang w:eastAsia="en-GB"/>
        </w:rPr>
        <w:t xml:space="preserve">or a designated senior leader will investigate the incident and consider all evidence to support the allegation, taking account of the school’s policies. The pupil will be encouraged to give his/her version of events and the </w:t>
      </w:r>
      <w:r w:rsidRPr="009E28E2">
        <w:rPr>
          <w:rFonts w:ascii="Arial" w:eastAsia="Times New Roman" w:hAnsi="Arial" w:cs="Arial"/>
          <w:color w:val="000000"/>
          <w:sz w:val="24"/>
          <w:szCs w:val="24"/>
          <w:lang w:eastAsia="en-GB"/>
        </w:rPr>
        <w:t>Head Teacher</w:t>
      </w:r>
      <w:r w:rsidRPr="00D62931">
        <w:rPr>
          <w:rFonts w:ascii="Arial" w:eastAsia="Times New Roman" w:hAnsi="Arial" w:cs="Arial"/>
          <w:color w:val="000000"/>
          <w:sz w:val="24"/>
          <w:szCs w:val="24"/>
          <w:lang w:eastAsia="en-GB"/>
        </w:rPr>
        <w:t xml:space="preserve"> will check whether the incident may have been provoked, for example by bullying or racial harassment. </w:t>
      </w:r>
    </w:p>
    <w:p w14:paraId="5612D6FE" w14:textId="77777777" w:rsidR="00D62931" w:rsidRPr="00D62931" w:rsidRDefault="00D62931" w:rsidP="00D62931">
      <w:pPr>
        <w:spacing w:after="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31C97592" w14:textId="6ECC9AE9" w:rsidR="00D62931" w:rsidRPr="00D62931" w:rsidRDefault="00D62931" w:rsidP="004F0305">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The Governing Body will be informed of all exclusions on a termly basis; and additional consultation may also take place about key incidents with the Chair of Governors. </w:t>
      </w:r>
    </w:p>
    <w:p w14:paraId="18B0337D" w14:textId="77777777" w:rsidR="00D62931" w:rsidRPr="00D62931" w:rsidRDefault="00D62931" w:rsidP="00D62931">
      <w:pPr>
        <w:spacing w:after="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3AB406E5" w14:textId="65DDD807" w:rsidR="00D62931" w:rsidRPr="00D62931" w:rsidRDefault="00D62931" w:rsidP="00D62931">
      <w:pPr>
        <w:spacing w:after="0"/>
        <w:ind w:left="-5" w:hanging="1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The decision to exclude</w:t>
      </w:r>
      <w:r w:rsidR="004F0305">
        <w:rPr>
          <w:rFonts w:ascii="Arial" w:eastAsia="Times New Roman" w:hAnsi="Arial" w:cs="Arial"/>
          <w:color w:val="000000"/>
          <w:sz w:val="24"/>
          <w:szCs w:val="24"/>
          <w:lang w:eastAsia="en-GB"/>
        </w:rPr>
        <w:t>:</w:t>
      </w:r>
    </w:p>
    <w:p w14:paraId="277959C8" w14:textId="77777777" w:rsidR="00D62931" w:rsidRPr="00D62931"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If the </w:t>
      </w:r>
      <w:r w:rsidRPr="009E28E2">
        <w:rPr>
          <w:rFonts w:ascii="Arial" w:eastAsia="Times New Roman" w:hAnsi="Arial" w:cs="Arial"/>
          <w:color w:val="000000"/>
          <w:sz w:val="24"/>
          <w:szCs w:val="24"/>
          <w:lang w:eastAsia="en-GB"/>
        </w:rPr>
        <w:t>Head Teacher</w:t>
      </w:r>
      <w:r w:rsidRPr="00D62931">
        <w:rPr>
          <w:rFonts w:ascii="Arial" w:eastAsia="Times New Roman" w:hAnsi="Arial" w:cs="Arial"/>
          <w:color w:val="000000"/>
          <w:sz w:val="24"/>
          <w:szCs w:val="24"/>
          <w:lang w:eastAsia="en-GB"/>
        </w:rPr>
        <w:t xml:space="preserve"> decides to exclude a </w:t>
      </w:r>
      <w:proofErr w:type="gramStart"/>
      <w:r w:rsidRPr="00D62931">
        <w:rPr>
          <w:rFonts w:ascii="Arial" w:eastAsia="Times New Roman" w:hAnsi="Arial" w:cs="Arial"/>
          <w:color w:val="000000"/>
          <w:sz w:val="24"/>
          <w:szCs w:val="24"/>
          <w:lang w:eastAsia="en-GB"/>
        </w:rPr>
        <w:t>pupil</w:t>
      </w:r>
      <w:proofErr w:type="gramEnd"/>
      <w:r w:rsidRPr="00D62931">
        <w:rPr>
          <w:rFonts w:ascii="Arial" w:eastAsia="Times New Roman" w:hAnsi="Arial" w:cs="Arial"/>
          <w:color w:val="000000"/>
          <w:sz w:val="24"/>
          <w:szCs w:val="24"/>
          <w:lang w:eastAsia="en-GB"/>
        </w:rPr>
        <w:t xml:space="preserve"> he/she will: </w:t>
      </w:r>
    </w:p>
    <w:p w14:paraId="75761848" w14:textId="77777777" w:rsidR="00D62931" w:rsidRPr="00D62931" w:rsidRDefault="00D62931" w:rsidP="00D62931">
      <w:pPr>
        <w:numPr>
          <w:ilvl w:val="0"/>
          <w:numId w:val="4"/>
        </w:numPr>
        <w:spacing w:after="3" w:line="256" w:lineRule="auto"/>
        <w:ind w:right="567" w:hanging="182"/>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ensure that there is sufficient recorded evidence to support the decision; </w:t>
      </w:r>
    </w:p>
    <w:p w14:paraId="4E8E7F10" w14:textId="77777777" w:rsidR="00D62931" w:rsidRPr="00D62931" w:rsidRDefault="00D62931" w:rsidP="00D62931">
      <w:pPr>
        <w:numPr>
          <w:ilvl w:val="0"/>
          <w:numId w:val="4"/>
        </w:numPr>
        <w:spacing w:after="3" w:line="256" w:lineRule="auto"/>
        <w:ind w:right="567" w:hanging="182"/>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explain the decision to the pupil if the pupil is in the state of mind to listen to the decision </w:t>
      </w:r>
    </w:p>
    <w:p w14:paraId="4BAD5ADC" w14:textId="77777777" w:rsidR="00F720B8" w:rsidRDefault="00D62931" w:rsidP="00D62931">
      <w:pPr>
        <w:numPr>
          <w:ilvl w:val="0"/>
          <w:numId w:val="4"/>
        </w:numPr>
        <w:spacing w:after="0" w:line="252" w:lineRule="auto"/>
        <w:ind w:right="567" w:hanging="182"/>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contact the parents, explain the decision and ask that the child be collected; </w:t>
      </w:r>
    </w:p>
    <w:p w14:paraId="54837FCA" w14:textId="77777777" w:rsidR="00D62931" w:rsidRPr="00D62931" w:rsidRDefault="00D62931" w:rsidP="00D62931">
      <w:pPr>
        <w:numPr>
          <w:ilvl w:val="0"/>
          <w:numId w:val="4"/>
        </w:numPr>
        <w:spacing w:after="0" w:line="252" w:lineRule="auto"/>
        <w:ind w:right="567" w:hanging="182"/>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send a letter to the parents confirming the reasons for the exclusion, whether it is a permanent or temporary exclusion; </w:t>
      </w:r>
    </w:p>
    <w:p w14:paraId="53CA485D" w14:textId="77777777" w:rsidR="00F720B8" w:rsidRDefault="00D62931" w:rsidP="00D62931">
      <w:pPr>
        <w:numPr>
          <w:ilvl w:val="0"/>
          <w:numId w:val="4"/>
        </w:numPr>
        <w:spacing w:after="0" w:line="252" w:lineRule="auto"/>
        <w:ind w:right="567" w:hanging="182"/>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the length of the exclusion and any terms or conditions </w:t>
      </w:r>
      <w:r w:rsidR="00F720B8">
        <w:rPr>
          <w:rFonts w:ascii="Arial" w:eastAsia="Times New Roman" w:hAnsi="Arial" w:cs="Arial"/>
          <w:color w:val="000000"/>
          <w:sz w:val="24"/>
          <w:szCs w:val="24"/>
          <w:lang w:eastAsia="en-GB"/>
        </w:rPr>
        <w:t>agreed for the pupil’s return;</w:t>
      </w:r>
    </w:p>
    <w:p w14:paraId="12470BC7" w14:textId="77777777" w:rsidR="00D62931" w:rsidRPr="00D62931" w:rsidRDefault="00D62931" w:rsidP="00D62931">
      <w:pPr>
        <w:numPr>
          <w:ilvl w:val="0"/>
          <w:numId w:val="4"/>
        </w:numPr>
        <w:spacing w:after="0" w:line="252" w:lineRule="auto"/>
        <w:ind w:right="567" w:hanging="182"/>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lastRenderedPageBreak/>
        <w:t xml:space="preserve">in cases of more than a day’s exclusion, ensure that appropriate work is set and that arrangements are in place for it to be marked; </w:t>
      </w:r>
    </w:p>
    <w:p w14:paraId="4A9B8BA9" w14:textId="77777777" w:rsidR="00D62931" w:rsidRPr="00D62931" w:rsidRDefault="00D62931" w:rsidP="00D62931">
      <w:pPr>
        <w:numPr>
          <w:ilvl w:val="0"/>
          <w:numId w:val="4"/>
        </w:numPr>
        <w:spacing w:after="3" w:line="256" w:lineRule="auto"/>
        <w:ind w:right="567" w:hanging="182"/>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plan how to address the pupil’s needs and integration back into their class on his/her return; </w:t>
      </w:r>
    </w:p>
    <w:p w14:paraId="4C49BF57" w14:textId="77777777" w:rsidR="00D62931" w:rsidRPr="00D62931" w:rsidRDefault="00D62931" w:rsidP="00D62931">
      <w:pPr>
        <w:numPr>
          <w:ilvl w:val="0"/>
          <w:numId w:val="4"/>
        </w:numPr>
        <w:spacing w:after="3" w:line="256" w:lineRule="auto"/>
        <w:ind w:right="567" w:hanging="182"/>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plan a meeting with parents and pupil on his/her return to be conducted by a suitable senior member of staff. </w:t>
      </w:r>
    </w:p>
    <w:p w14:paraId="443E4A7E" w14:textId="77777777" w:rsidR="00D62931" w:rsidRPr="00D62931" w:rsidRDefault="00D62931" w:rsidP="00D62931">
      <w:pPr>
        <w:spacing w:after="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24BC8E1B" w14:textId="77777777" w:rsidR="00D62931" w:rsidRPr="00CB0F93" w:rsidRDefault="00D62931" w:rsidP="00D62931">
      <w:pPr>
        <w:spacing w:after="0"/>
        <w:ind w:left="-5" w:hanging="10"/>
        <w:rPr>
          <w:rFonts w:ascii="Arial" w:eastAsia="Times New Roman" w:hAnsi="Arial" w:cs="Arial"/>
          <w:color w:val="000000"/>
          <w:sz w:val="24"/>
          <w:szCs w:val="24"/>
          <w:u w:val="single"/>
          <w:lang w:eastAsia="en-GB"/>
        </w:rPr>
      </w:pPr>
      <w:r w:rsidRPr="00CB0F93">
        <w:rPr>
          <w:rFonts w:ascii="Arial" w:eastAsia="Times New Roman" w:hAnsi="Arial" w:cs="Arial"/>
          <w:color w:val="000000"/>
          <w:sz w:val="24"/>
          <w:szCs w:val="24"/>
          <w:u w:val="single"/>
          <w:lang w:eastAsia="en-GB"/>
        </w:rPr>
        <w:t xml:space="preserve">Safeguarding </w:t>
      </w:r>
    </w:p>
    <w:p w14:paraId="70A45C7A" w14:textId="77777777" w:rsidR="00D62931" w:rsidRPr="00D62931"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An exclusion will not be enforced if doing so may put the safety of the pupil at risk. In cases where parents will not comply by, for example, refusing to collect the child, the child’s welfare is the priority. In this situation, depending on the reason for exclusion, the school may consider an internal exclusion until the end of the day, implementing the original exclusion decision from the time the child is collected from school, or, in more severe circumstances the school may contact Social Services and/or the Police to safely take the pupil off site. </w:t>
      </w:r>
    </w:p>
    <w:p w14:paraId="6C7C96C6" w14:textId="77777777" w:rsidR="00D62931" w:rsidRPr="00D62931" w:rsidRDefault="00D62931" w:rsidP="00D62931">
      <w:pPr>
        <w:spacing w:after="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02B11DD9" w14:textId="77777777" w:rsidR="00D62931" w:rsidRPr="00CB0F93" w:rsidRDefault="00D62931" w:rsidP="00D62931">
      <w:pPr>
        <w:spacing w:after="0"/>
        <w:ind w:left="-5" w:hanging="10"/>
        <w:rPr>
          <w:rFonts w:ascii="Arial" w:eastAsia="Times New Roman" w:hAnsi="Arial" w:cs="Arial"/>
          <w:color w:val="000000"/>
          <w:sz w:val="24"/>
          <w:szCs w:val="24"/>
          <w:u w:val="single"/>
          <w:lang w:eastAsia="en-GB"/>
        </w:rPr>
      </w:pPr>
      <w:r w:rsidRPr="00CB0F93">
        <w:rPr>
          <w:rFonts w:ascii="Arial" w:eastAsia="Times New Roman" w:hAnsi="Arial" w:cs="Arial"/>
          <w:color w:val="000000"/>
          <w:sz w:val="24"/>
          <w:szCs w:val="24"/>
          <w:u w:val="single"/>
          <w:lang w:eastAsia="en-GB"/>
        </w:rPr>
        <w:t xml:space="preserve">Re-integration </w:t>
      </w:r>
    </w:p>
    <w:p w14:paraId="5FD2C14E" w14:textId="77777777" w:rsidR="00D62931" w:rsidRPr="00D62931"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After fixed term exclusion the pupil and parent will be requested to attend a reintegration meeting with a senior member of staff.  At this meeting the behaviour leading to exclusion will be discussed and targets will be set for improvement.  Support around behaviour will be also be discussed.  The meeting will be recorded on the school re-integration form and a copy retained by the parent, child and school. </w:t>
      </w:r>
    </w:p>
    <w:p w14:paraId="334EC560" w14:textId="77777777" w:rsidR="00D62931" w:rsidRPr="00D62931" w:rsidRDefault="00D62931" w:rsidP="00D62931">
      <w:pPr>
        <w:spacing w:after="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6FF6BDE7" w14:textId="77777777" w:rsidR="00D62931" w:rsidRPr="00CB0F93" w:rsidRDefault="00D62931" w:rsidP="00D62931">
      <w:pPr>
        <w:spacing w:after="0"/>
        <w:ind w:left="-5" w:hanging="10"/>
        <w:rPr>
          <w:rFonts w:ascii="Arial" w:eastAsia="Times New Roman" w:hAnsi="Arial" w:cs="Arial"/>
          <w:color w:val="000000"/>
          <w:sz w:val="24"/>
          <w:szCs w:val="24"/>
          <w:u w:val="single"/>
          <w:lang w:eastAsia="en-GB"/>
        </w:rPr>
      </w:pPr>
      <w:r w:rsidRPr="00CB0F93">
        <w:rPr>
          <w:rFonts w:ascii="Arial" w:eastAsia="Times New Roman" w:hAnsi="Arial" w:cs="Arial"/>
          <w:color w:val="000000"/>
          <w:sz w:val="24"/>
          <w:szCs w:val="24"/>
          <w:u w:val="single"/>
          <w:lang w:eastAsia="en-GB"/>
        </w:rPr>
        <w:t xml:space="preserve">Work Set </w:t>
      </w:r>
    </w:p>
    <w:p w14:paraId="67E03270" w14:textId="77777777" w:rsidR="00D62931" w:rsidRPr="00D62931"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When a pupil is excluded for more than one day, work should be set by the school within a reasonable time-scale and this should be returned to the school when the exclusion is over.  If a child is excluded at the end of a school day, then it may not be possible to arrange for work to be set until the following morning.  </w:t>
      </w:r>
    </w:p>
    <w:p w14:paraId="1EFBE5B4" w14:textId="77777777" w:rsidR="00D62931" w:rsidRPr="00D62931"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A pupil can be excluded for up to 10 continuous days on a fixed term basis.  On the 6 continuous day, the school is responsible for providing education for the pupil, which could be at another local school, the pupil referral unit or by providing home education. </w:t>
      </w:r>
    </w:p>
    <w:p w14:paraId="40A7FD43" w14:textId="77777777" w:rsidR="00D62931" w:rsidRPr="00D62931" w:rsidRDefault="00D62931" w:rsidP="00D62931">
      <w:pPr>
        <w:spacing w:after="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07ABC923" w14:textId="77777777" w:rsidR="00D62931" w:rsidRPr="00CB0F93" w:rsidRDefault="00D62931" w:rsidP="00D62931">
      <w:pPr>
        <w:spacing w:after="0"/>
        <w:ind w:left="-5" w:hanging="10"/>
        <w:rPr>
          <w:rFonts w:ascii="Arial" w:eastAsia="Times New Roman" w:hAnsi="Arial" w:cs="Arial"/>
          <w:color w:val="000000"/>
          <w:sz w:val="24"/>
          <w:szCs w:val="24"/>
          <w:u w:val="single"/>
          <w:lang w:eastAsia="en-GB"/>
        </w:rPr>
      </w:pPr>
      <w:r w:rsidRPr="00CB0F93">
        <w:rPr>
          <w:rFonts w:ascii="Arial" w:eastAsia="Times New Roman" w:hAnsi="Arial" w:cs="Arial"/>
          <w:color w:val="000000"/>
          <w:sz w:val="24"/>
          <w:szCs w:val="24"/>
          <w:u w:val="single"/>
          <w:lang w:eastAsia="en-GB"/>
        </w:rPr>
        <w:t xml:space="preserve">Behaviour Outside School </w:t>
      </w:r>
    </w:p>
    <w:p w14:paraId="47A5428D" w14:textId="66205A45" w:rsidR="00F720B8" w:rsidRDefault="00D62931" w:rsidP="004F0305">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Pupils’ behaviour outside school e.g. on school trips, at sports events, is subject to the school’s behaviour policy. Unacceptable behaviour in such circumstances will be dealt with as if it had taken place in school; and </w:t>
      </w:r>
      <w:proofErr w:type="gramStart"/>
      <w:r w:rsidRPr="00D62931">
        <w:rPr>
          <w:rFonts w:ascii="Arial" w:eastAsia="Times New Roman" w:hAnsi="Arial" w:cs="Arial"/>
          <w:color w:val="000000"/>
          <w:sz w:val="24"/>
          <w:szCs w:val="24"/>
          <w:lang w:eastAsia="en-GB"/>
        </w:rPr>
        <w:t>additionally</w:t>
      </w:r>
      <w:proofErr w:type="gramEnd"/>
      <w:r w:rsidRPr="00D62931">
        <w:rPr>
          <w:rFonts w:ascii="Arial" w:eastAsia="Times New Roman" w:hAnsi="Arial" w:cs="Arial"/>
          <w:color w:val="000000"/>
          <w:sz w:val="24"/>
          <w:szCs w:val="24"/>
          <w:lang w:eastAsia="en-GB"/>
        </w:rPr>
        <w:t xml:space="preserve"> this includes the any serious breach of policy which could ‘bring the school into disrepute’. </w:t>
      </w:r>
    </w:p>
    <w:p w14:paraId="29F6E554" w14:textId="77777777" w:rsidR="00F720B8" w:rsidRDefault="00F720B8" w:rsidP="00D62931">
      <w:pPr>
        <w:spacing w:after="0"/>
        <w:ind w:left="-5" w:hanging="10"/>
        <w:rPr>
          <w:rFonts w:ascii="Arial" w:eastAsia="Times New Roman" w:hAnsi="Arial" w:cs="Arial"/>
          <w:color w:val="000000"/>
          <w:sz w:val="24"/>
          <w:szCs w:val="24"/>
          <w:lang w:eastAsia="en-GB"/>
        </w:rPr>
      </w:pPr>
    </w:p>
    <w:p w14:paraId="7FC893A4" w14:textId="77777777" w:rsidR="00D62931" w:rsidRPr="00D62931" w:rsidRDefault="00D62931" w:rsidP="00D62931">
      <w:pPr>
        <w:spacing w:after="0"/>
        <w:ind w:left="-5" w:hanging="1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Pupils </w:t>
      </w:r>
      <w:r w:rsidRPr="009E28E2">
        <w:rPr>
          <w:rFonts w:ascii="Arial" w:eastAsia="Times New Roman" w:hAnsi="Arial" w:cs="Arial"/>
          <w:color w:val="000000"/>
          <w:sz w:val="24"/>
          <w:szCs w:val="24"/>
          <w:lang w:eastAsia="en-GB"/>
        </w:rPr>
        <w:t xml:space="preserve">with Special Educational Needs and Disabled Pupils </w:t>
      </w:r>
    </w:p>
    <w:p w14:paraId="4CD4E966" w14:textId="77777777" w:rsidR="00D62931" w:rsidRPr="00D62931"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The school must take account of any special educational needs when considering whether or not to exclude a pupil. </w:t>
      </w:r>
    </w:p>
    <w:p w14:paraId="1F0ABA69" w14:textId="77777777" w:rsidR="00D62931" w:rsidRPr="00D62931"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The </w:t>
      </w:r>
      <w:r w:rsidRPr="009E28E2">
        <w:rPr>
          <w:rFonts w:ascii="Arial" w:eastAsia="Times New Roman" w:hAnsi="Arial" w:cs="Arial"/>
          <w:color w:val="000000"/>
          <w:sz w:val="24"/>
          <w:szCs w:val="24"/>
          <w:lang w:eastAsia="en-GB"/>
        </w:rPr>
        <w:t>Head Teacher</w:t>
      </w:r>
      <w:r w:rsidRPr="00D62931">
        <w:rPr>
          <w:rFonts w:ascii="Arial" w:eastAsia="Times New Roman" w:hAnsi="Arial" w:cs="Arial"/>
          <w:color w:val="000000"/>
          <w:sz w:val="24"/>
          <w:szCs w:val="24"/>
          <w:lang w:eastAsia="en-GB"/>
        </w:rPr>
        <w:t xml:space="preserve"> should ensure that reasonable steps, in line with the DDA have been taken by the school to respond to a pupil’s disability so the pupil is not treated less favourably for reasons related to the disability.  </w:t>
      </w:r>
    </w:p>
    <w:p w14:paraId="799E0524" w14:textId="77777777" w:rsidR="00D62931" w:rsidRPr="00D62931" w:rsidRDefault="00D62931" w:rsidP="00D62931">
      <w:pPr>
        <w:spacing w:after="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3E381C5B" w14:textId="77777777" w:rsidR="00D62931" w:rsidRPr="00CB0F93" w:rsidRDefault="00D62931" w:rsidP="00D62931">
      <w:pPr>
        <w:spacing w:after="0"/>
        <w:ind w:left="-5" w:hanging="10"/>
        <w:rPr>
          <w:rFonts w:ascii="Arial" w:eastAsia="Times New Roman" w:hAnsi="Arial" w:cs="Arial"/>
          <w:color w:val="000000"/>
          <w:sz w:val="24"/>
          <w:szCs w:val="24"/>
          <w:u w:val="single"/>
          <w:lang w:eastAsia="en-GB"/>
        </w:rPr>
      </w:pPr>
      <w:r w:rsidRPr="00CB0F93">
        <w:rPr>
          <w:rFonts w:ascii="Arial" w:eastAsia="Times New Roman" w:hAnsi="Arial" w:cs="Arial"/>
          <w:color w:val="000000"/>
          <w:sz w:val="24"/>
          <w:szCs w:val="24"/>
          <w:u w:val="single"/>
          <w:lang w:eastAsia="en-GB"/>
        </w:rPr>
        <w:t xml:space="preserve">Managed Move </w:t>
      </w:r>
    </w:p>
    <w:p w14:paraId="09A4A6A7" w14:textId="77777777" w:rsidR="00D62931" w:rsidRPr="00D62931"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lastRenderedPageBreak/>
        <w:t xml:space="preserve">In cases where the </w:t>
      </w:r>
      <w:r w:rsidRPr="009E28E2">
        <w:rPr>
          <w:rFonts w:ascii="Arial" w:eastAsia="Times New Roman" w:hAnsi="Arial" w:cs="Arial"/>
          <w:color w:val="000000"/>
          <w:sz w:val="24"/>
          <w:szCs w:val="24"/>
          <w:lang w:eastAsia="en-GB"/>
        </w:rPr>
        <w:t>Head Teacher</w:t>
      </w:r>
      <w:r w:rsidRPr="00D62931">
        <w:rPr>
          <w:rFonts w:ascii="Arial" w:eastAsia="Times New Roman" w:hAnsi="Arial" w:cs="Arial"/>
          <w:color w:val="000000"/>
          <w:sz w:val="24"/>
          <w:szCs w:val="24"/>
          <w:lang w:eastAsia="en-GB"/>
        </w:rPr>
        <w:t xml:space="preserve"> and parent’s agree that the progress of the pupil has been unsatisfactory and the pupil is unwilling or unable to profit from the educational opportunities offered, or if a parents failure to engage in strategies implemented by the school are resulting in a continuing pattern of poor behaviour or lack of improvement in behaviour, the </w:t>
      </w:r>
      <w:r w:rsidRPr="009E28E2">
        <w:rPr>
          <w:rFonts w:ascii="Arial" w:eastAsia="Times New Roman" w:hAnsi="Arial" w:cs="Arial"/>
          <w:color w:val="000000"/>
          <w:sz w:val="24"/>
          <w:szCs w:val="24"/>
          <w:lang w:eastAsia="en-GB"/>
        </w:rPr>
        <w:t>Head Teacher</w:t>
      </w:r>
      <w:r w:rsidRPr="00D62931">
        <w:rPr>
          <w:rFonts w:ascii="Arial" w:eastAsia="Times New Roman" w:hAnsi="Arial" w:cs="Arial"/>
          <w:color w:val="000000"/>
          <w:sz w:val="24"/>
          <w:szCs w:val="24"/>
          <w:lang w:eastAsia="en-GB"/>
        </w:rPr>
        <w:t xml:space="preserve"> may consult with the Local Authority and propose a managed move to another school. This is not exclusion and in such cases the </w:t>
      </w:r>
      <w:r w:rsidRPr="009E28E2">
        <w:rPr>
          <w:rFonts w:ascii="Arial" w:eastAsia="Times New Roman" w:hAnsi="Arial" w:cs="Arial"/>
          <w:color w:val="000000"/>
          <w:sz w:val="24"/>
          <w:szCs w:val="24"/>
          <w:lang w:eastAsia="en-GB"/>
        </w:rPr>
        <w:t>Head Teacher</w:t>
      </w:r>
      <w:r w:rsidRPr="00D62931">
        <w:rPr>
          <w:rFonts w:ascii="Arial" w:eastAsia="Times New Roman" w:hAnsi="Arial" w:cs="Arial"/>
          <w:color w:val="000000"/>
          <w:sz w:val="24"/>
          <w:szCs w:val="24"/>
          <w:lang w:eastAsia="en-GB"/>
        </w:rPr>
        <w:t xml:space="preserve"> may assist the parents in placing the pupil in another school. </w:t>
      </w:r>
    </w:p>
    <w:p w14:paraId="0C9A151C" w14:textId="77777777" w:rsidR="00D62931" w:rsidRPr="00D62931" w:rsidRDefault="00D62931" w:rsidP="00D62931">
      <w:pPr>
        <w:spacing w:after="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0E288EBE" w14:textId="77777777" w:rsidR="00D62931" w:rsidRPr="00CB0F93" w:rsidRDefault="00D62931" w:rsidP="00D62931">
      <w:pPr>
        <w:spacing w:after="0"/>
        <w:ind w:left="-5" w:hanging="10"/>
        <w:rPr>
          <w:rFonts w:ascii="Arial" w:eastAsia="Times New Roman" w:hAnsi="Arial" w:cs="Arial"/>
          <w:color w:val="000000"/>
          <w:sz w:val="24"/>
          <w:szCs w:val="24"/>
          <w:u w:val="single"/>
          <w:lang w:eastAsia="en-GB"/>
        </w:rPr>
      </w:pPr>
      <w:r w:rsidRPr="00CB0F93">
        <w:rPr>
          <w:rFonts w:ascii="Arial" w:eastAsia="Times New Roman" w:hAnsi="Arial" w:cs="Arial"/>
          <w:color w:val="000000"/>
          <w:sz w:val="24"/>
          <w:szCs w:val="24"/>
          <w:u w:val="single"/>
          <w:lang w:eastAsia="en-GB"/>
        </w:rPr>
        <w:t xml:space="preserve">Removal From </w:t>
      </w:r>
      <w:proofErr w:type="gramStart"/>
      <w:r w:rsidRPr="00CB0F93">
        <w:rPr>
          <w:rFonts w:ascii="Arial" w:eastAsia="Times New Roman" w:hAnsi="Arial" w:cs="Arial"/>
          <w:color w:val="000000"/>
          <w:sz w:val="24"/>
          <w:szCs w:val="24"/>
          <w:u w:val="single"/>
          <w:lang w:eastAsia="en-GB"/>
        </w:rPr>
        <w:t>The</w:t>
      </w:r>
      <w:proofErr w:type="gramEnd"/>
      <w:r w:rsidRPr="00CB0F93">
        <w:rPr>
          <w:rFonts w:ascii="Arial" w:eastAsia="Times New Roman" w:hAnsi="Arial" w:cs="Arial"/>
          <w:color w:val="000000"/>
          <w:sz w:val="24"/>
          <w:szCs w:val="24"/>
          <w:u w:val="single"/>
          <w:lang w:eastAsia="en-GB"/>
        </w:rPr>
        <w:t xml:space="preserve"> School For Other Reasons </w:t>
      </w:r>
    </w:p>
    <w:p w14:paraId="44F8D202" w14:textId="77777777" w:rsidR="00D62931" w:rsidRPr="00D62931"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The </w:t>
      </w:r>
      <w:r w:rsidRPr="009E28E2">
        <w:rPr>
          <w:rFonts w:ascii="Arial" w:eastAsia="Times New Roman" w:hAnsi="Arial" w:cs="Arial"/>
          <w:color w:val="000000"/>
          <w:sz w:val="24"/>
          <w:szCs w:val="24"/>
          <w:lang w:eastAsia="en-GB"/>
        </w:rPr>
        <w:t>Head Teacher</w:t>
      </w:r>
      <w:r w:rsidRPr="00D62931">
        <w:rPr>
          <w:rFonts w:ascii="Arial" w:eastAsia="Times New Roman" w:hAnsi="Arial" w:cs="Arial"/>
          <w:color w:val="000000"/>
          <w:sz w:val="24"/>
          <w:szCs w:val="24"/>
          <w:lang w:eastAsia="en-GB"/>
        </w:rPr>
        <w:t xml:space="preserve"> may send a pupil home, after consultation with that pupil’s parents and a health professional as appropriate, if the pupil poses an immediate and serious risk to the health and safety of other pupils and staff, for example because of a diagnosed illness such as a notifiable disease. This is not an exclusion and should be for the shortest possible time. A pupil cannot be ‘sent home’ for other reasons, including poor behaviour. </w:t>
      </w:r>
    </w:p>
    <w:p w14:paraId="189D7F67" w14:textId="77777777" w:rsidR="00D62931" w:rsidRPr="00D62931" w:rsidRDefault="00D62931" w:rsidP="00D62931">
      <w:pPr>
        <w:spacing w:after="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6D2D62BD" w14:textId="77777777" w:rsidR="00D62931" w:rsidRPr="00CB0F93" w:rsidRDefault="00D62931" w:rsidP="00D62931">
      <w:pPr>
        <w:spacing w:after="0"/>
        <w:ind w:left="-5" w:hanging="10"/>
        <w:rPr>
          <w:rFonts w:ascii="Arial" w:eastAsia="Times New Roman" w:hAnsi="Arial" w:cs="Arial"/>
          <w:color w:val="000000"/>
          <w:sz w:val="24"/>
          <w:szCs w:val="24"/>
          <w:u w:val="single"/>
          <w:lang w:eastAsia="en-GB"/>
        </w:rPr>
      </w:pPr>
      <w:r w:rsidRPr="00CB0F93">
        <w:rPr>
          <w:rFonts w:ascii="Arial" w:eastAsia="Times New Roman" w:hAnsi="Arial" w:cs="Arial"/>
          <w:color w:val="000000"/>
          <w:sz w:val="24"/>
          <w:szCs w:val="24"/>
          <w:u w:val="single"/>
          <w:lang w:eastAsia="en-GB"/>
        </w:rPr>
        <w:t xml:space="preserve">Equal Opportunities </w:t>
      </w:r>
    </w:p>
    <w:p w14:paraId="0131E214" w14:textId="77777777" w:rsidR="00D62931" w:rsidRPr="00D62931"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The Governing Body recognise that it is unlawful to take into account anyone’s gender, marital status, colour, race, nationality, ethnic or national origin, disability, religious beliefs, age, or sexual orientation. Full consideration has been given to this during the formulation of this policy as it is the governors’ aim that no-one at </w:t>
      </w:r>
      <w:r w:rsidRPr="009E28E2">
        <w:rPr>
          <w:rFonts w:ascii="Arial" w:eastAsia="Times New Roman" w:hAnsi="Arial" w:cs="Arial"/>
          <w:color w:val="000000"/>
          <w:sz w:val="24"/>
          <w:szCs w:val="24"/>
          <w:lang w:eastAsia="en-GB"/>
        </w:rPr>
        <w:t xml:space="preserve">St Peter and St Paul Catholic Primary School </w:t>
      </w:r>
      <w:r w:rsidRPr="00D62931">
        <w:rPr>
          <w:rFonts w:ascii="Arial" w:eastAsia="Times New Roman" w:hAnsi="Arial" w:cs="Arial"/>
          <w:color w:val="000000"/>
          <w:sz w:val="24"/>
          <w:szCs w:val="24"/>
          <w:lang w:eastAsia="en-GB"/>
        </w:rPr>
        <w:t xml:space="preserve">should suffer discrimination, either directly or indirectly, or harassment on any of these grounds. </w:t>
      </w:r>
    </w:p>
    <w:p w14:paraId="71BABEA7" w14:textId="77777777" w:rsidR="00D62931" w:rsidRPr="00D62931" w:rsidRDefault="00D62931" w:rsidP="00D62931">
      <w:pPr>
        <w:spacing w:after="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2430FF03" w14:textId="77777777" w:rsidR="00D62931" w:rsidRPr="00CB0F93" w:rsidRDefault="00D62931" w:rsidP="00D62931">
      <w:pPr>
        <w:spacing w:after="0"/>
        <w:ind w:left="-5" w:hanging="10"/>
        <w:rPr>
          <w:rFonts w:ascii="Arial" w:eastAsia="Times New Roman" w:hAnsi="Arial" w:cs="Arial"/>
          <w:color w:val="000000"/>
          <w:sz w:val="24"/>
          <w:szCs w:val="24"/>
          <w:u w:val="single"/>
          <w:lang w:eastAsia="en-GB"/>
        </w:rPr>
      </w:pPr>
      <w:r w:rsidRPr="00CB0F93">
        <w:rPr>
          <w:rFonts w:ascii="Arial" w:eastAsia="Times New Roman" w:hAnsi="Arial" w:cs="Arial"/>
          <w:color w:val="000000"/>
          <w:sz w:val="24"/>
          <w:szCs w:val="24"/>
          <w:u w:val="single"/>
          <w:lang w:eastAsia="en-GB"/>
        </w:rPr>
        <w:t xml:space="preserve">Reintegration Meeting </w:t>
      </w:r>
    </w:p>
    <w:p w14:paraId="06B3DC27" w14:textId="77777777" w:rsidR="00D62931" w:rsidRPr="00D62931"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After every period of fixed term </w:t>
      </w:r>
      <w:r w:rsidR="00CB0F93" w:rsidRPr="00D62931">
        <w:rPr>
          <w:rFonts w:ascii="Arial" w:eastAsia="Times New Roman" w:hAnsi="Arial" w:cs="Arial"/>
          <w:color w:val="000000"/>
          <w:sz w:val="24"/>
          <w:szCs w:val="24"/>
          <w:lang w:eastAsia="en-GB"/>
        </w:rPr>
        <w:t>exclusion,</w:t>
      </w:r>
      <w:r w:rsidRPr="00D62931">
        <w:rPr>
          <w:rFonts w:ascii="Arial" w:eastAsia="Times New Roman" w:hAnsi="Arial" w:cs="Arial"/>
          <w:color w:val="000000"/>
          <w:sz w:val="24"/>
          <w:szCs w:val="24"/>
          <w:lang w:eastAsia="en-GB"/>
        </w:rPr>
        <w:t xml:space="preserve"> the parent and child will be offered a reintegration meeting with a senior member of school’s staff.  At this meeting targets will be agreed for improving behaviour and a written agreement produced for all parties to sign. </w:t>
      </w:r>
    </w:p>
    <w:p w14:paraId="3D117146" w14:textId="77777777" w:rsidR="00D62931" w:rsidRPr="00D62931" w:rsidRDefault="00D62931" w:rsidP="00D62931">
      <w:pPr>
        <w:spacing w:after="0"/>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 </w:t>
      </w:r>
    </w:p>
    <w:p w14:paraId="6133719B" w14:textId="77777777" w:rsidR="00D62931" w:rsidRPr="00CB0F93" w:rsidRDefault="00D62931" w:rsidP="00D62931">
      <w:pPr>
        <w:spacing w:after="0"/>
        <w:ind w:left="-5" w:hanging="10"/>
        <w:rPr>
          <w:rFonts w:ascii="Arial" w:eastAsia="Times New Roman" w:hAnsi="Arial" w:cs="Arial"/>
          <w:color w:val="000000"/>
          <w:sz w:val="24"/>
          <w:szCs w:val="24"/>
          <w:u w:val="single"/>
          <w:lang w:eastAsia="en-GB"/>
        </w:rPr>
      </w:pPr>
      <w:r w:rsidRPr="00CB0F93">
        <w:rPr>
          <w:rFonts w:ascii="Arial" w:eastAsia="Times New Roman" w:hAnsi="Arial" w:cs="Arial"/>
          <w:color w:val="000000"/>
          <w:sz w:val="24"/>
          <w:szCs w:val="24"/>
          <w:u w:val="single"/>
          <w:lang w:eastAsia="en-GB"/>
        </w:rPr>
        <w:t xml:space="preserve">Procedure For Appeal </w:t>
      </w:r>
    </w:p>
    <w:p w14:paraId="0D9A25B9" w14:textId="77777777" w:rsidR="00D62931" w:rsidRPr="00D62931" w:rsidRDefault="00D62931" w:rsidP="00D62931">
      <w:pPr>
        <w:spacing w:after="3" w:line="256" w:lineRule="auto"/>
        <w:ind w:left="-5" w:hanging="10"/>
        <w:jc w:val="both"/>
        <w:rPr>
          <w:rFonts w:ascii="Arial" w:eastAsia="Times New Roman" w:hAnsi="Arial" w:cs="Arial"/>
          <w:color w:val="000000"/>
          <w:sz w:val="24"/>
          <w:szCs w:val="24"/>
          <w:lang w:eastAsia="en-GB"/>
        </w:rPr>
      </w:pPr>
      <w:r w:rsidRPr="00D62931">
        <w:rPr>
          <w:rFonts w:ascii="Arial" w:eastAsia="Times New Roman" w:hAnsi="Arial" w:cs="Arial"/>
          <w:color w:val="000000"/>
          <w:sz w:val="24"/>
          <w:szCs w:val="24"/>
          <w:lang w:eastAsia="en-GB"/>
        </w:rPr>
        <w:t xml:space="preserve">If parents wish to appeal the decision to exclude, the matter will be referred to the Governing Body and handled through the school and LA appeal procedure. </w:t>
      </w:r>
    </w:p>
    <w:p w14:paraId="6DA5D896" w14:textId="77777777" w:rsidR="0067239B" w:rsidRDefault="0067239B">
      <w:pPr>
        <w:rPr>
          <w:rFonts w:ascii="Arial" w:hAnsi="Arial" w:cs="Arial"/>
        </w:rPr>
      </w:pPr>
    </w:p>
    <w:p w14:paraId="0E72DD0B" w14:textId="77777777" w:rsidR="009E28E2" w:rsidRDefault="009E28E2">
      <w:pPr>
        <w:rPr>
          <w:rFonts w:ascii="Arial" w:hAnsi="Arial" w:cs="Arial"/>
        </w:rPr>
      </w:pPr>
    </w:p>
    <w:p w14:paraId="6796ADDC" w14:textId="77777777" w:rsidR="009D37E1" w:rsidRDefault="009D37E1">
      <w:pPr>
        <w:rPr>
          <w:rFonts w:ascii="Arial" w:hAnsi="Arial" w:cs="Arial"/>
        </w:rPr>
      </w:pPr>
    </w:p>
    <w:p w14:paraId="1A98B9F9" w14:textId="77777777" w:rsidR="009D37E1" w:rsidRDefault="009D37E1">
      <w:pPr>
        <w:rPr>
          <w:rFonts w:ascii="Arial" w:hAnsi="Arial" w:cs="Arial"/>
        </w:rPr>
      </w:pPr>
    </w:p>
    <w:p w14:paraId="70235242" w14:textId="77777777" w:rsidR="009D37E1" w:rsidRDefault="009D37E1">
      <w:pPr>
        <w:rPr>
          <w:rFonts w:ascii="Arial" w:hAnsi="Arial" w:cs="Arial"/>
        </w:rPr>
      </w:pPr>
    </w:p>
    <w:p w14:paraId="16178EC9" w14:textId="77777777" w:rsidR="009D37E1" w:rsidRDefault="009D37E1">
      <w:pPr>
        <w:rPr>
          <w:rFonts w:ascii="Arial" w:hAnsi="Arial" w:cs="Arial"/>
        </w:rPr>
      </w:pPr>
    </w:p>
    <w:p w14:paraId="20CD8293" w14:textId="77777777" w:rsidR="009E28E2" w:rsidRDefault="009E28E2">
      <w:pPr>
        <w:rPr>
          <w:rFonts w:ascii="Arial" w:hAnsi="Arial" w:cs="Arial"/>
        </w:rPr>
      </w:pPr>
    </w:p>
    <w:tbl>
      <w:tblPr>
        <w:tblStyle w:val="TableGrid"/>
        <w:tblpPr w:leftFromText="180" w:rightFromText="180" w:vertAnchor="text" w:horzAnchor="margin" w:tblpXSpec="center" w:tblpY="323"/>
        <w:tblW w:w="11052" w:type="dxa"/>
        <w:tblInd w:w="0" w:type="dxa"/>
        <w:tblLayout w:type="fixed"/>
        <w:tblCellMar>
          <w:top w:w="45" w:type="dxa"/>
          <w:right w:w="60" w:type="dxa"/>
        </w:tblCellMar>
        <w:tblLook w:val="04A0" w:firstRow="1" w:lastRow="0" w:firstColumn="1" w:lastColumn="0" w:noHBand="0" w:noVBand="1"/>
      </w:tblPr>
      <w:tblGrid>
        <w:gridCol w:w="170"/>
        <w:gridCol w:w="5495"/>
        <w:gridCol w:w="5387"/>
      </w:tblGrid>
      <w:tr w:rsidR="009E28E2" w14:paraId="4497EA05" w14:textId="77777777" w:rsidTr="009E28E2">
        <w:trPr>
          <w:trHeight w:val="598"/>
        </w:trPr>
        <w:tc>
          <w:tcPr>
            <w:tcW w:w="170" w:type="dxa"/>
            <w:tcBorders>
              <w:top w:val="single" w:sz="4" w:space="0" w:color="000000"/>
              <w:left w:val="single" w:sz="4" w:space="0" w:color="000000"/>
              <w:bottom w:val="single" w:sz="4" w:space="0" w:color="000000"/>
              <w:right w:val="nil"/>
            </w:tcBorders>
          </w:tcPr>
          <w:p w14:paraId="0716F4CF" w14:textId="77777777" w:rsidR="009E28E2" w:rsidRDefault="009E28E2" w:rsidP="009E28E2">
            <w:pPr>
              <w:spacing w:after="160" w:line="259" w:lineRule="auto"/>
            </w:pPr>
          </w:p>
        </w:tc>
        <w:tc>
          <w:tcPr>
            <w:tcW w:w="10882" w:type="dxa"/>
            <w:gridSpan w:val="2"/>
            <w:tcBorders>
              <w:top w:val="single" w:sz="4" w:space="0" w:color="000000"/>
              <w:left w:val="nil"/>
              <w:bottom w:val="single" w:sz="4" w:space="0" w:color="000000"/>
              <w:right w:val="single" w:sz="4" w:space="0" w:color="000000"/>
            </w:tcBorders>
          </w:tcPr>
          <w:p w14:paraId="16BA4D8B" w14:textId="77777777" w:rsidR="009E28E2" w:rsidRPr="009E28E2" w:rsidRDefault="009E28E2" w:rsidP="009E28E2">
            <w:pPr>
              <w:spacing w:line="259" w:lineRule="auto"/>
              <w:ind w:right="4290"/>
              <w:rPr>
                <w:rFonts w:ascii="Arial" w:hAnsi="Arial" w:cs="Arial"/>
                <w:sz w:val="36"/>
                <w:szCs w:val="36"/>
              </w:rPr>
            </w:pPr>
          </w:p>
          <w:p w14:paraId="043D84A6" w14:textId="77777777" w:rsidR="009E28E2" w:rsidRPr="00F720B8" w:rsidRDefault="009E28E2" w:rsidP="009E28E2">
            <w:pPr>
              <w:pStyle w:val="NoSpacing"/>
              <w:jc w:val="center"/>
              <w:rPr>
                <w:rFonts w:ascii="Arial" w:hAnsi="Arial" w:cs="Arial"/>
                <w:sz w:val="36"/>
                <w:szCs w:val="36"/>
              </w:rPr>
            </w:pPr>
            <w:r w:rsidRPr="00F720B8">
              <w:rPr>
                <w:rFonts w:ascii="Arial" w:hAnsi="Arial" w:cs="Arial"/>
                <w:sz w:val="36"/>
                <w:szCs w:val="36"/>
              </w:rPr>
              <w:t>Informing Parents Of Exclusion At-A-Glance Guidelines</w:t>
            </w:r>
          </w:p>
          <w:p w14:paraId="47167BCB" w14:textId="77777777" w:rsidR="009E28E2" w:rsidRPr="009E28E2" w:rsidRDefault="009E28E2" w:rsidP="009E28E2">
            <w:pPr>
              <w:pStyle w:val="NoSpacing"/>
              <w:jc w:val="center"/>
            </w:pPr>
          </w:p>
        </w:tc>
      </w:tr>
      <w:tr w:rsidR="009E28E2" w14:paraId="24E3F51E" w14:textId="77777777" w:rsidTr="009E28E2">
        <w:trPr>
          <w:trHeight w:val="1090"/>
        </w:trPr>
        <w:tc>
          <w:tcPr>
            <w:tcW w:w="170" w:type="dxa"/>
            <w:tcBorders>
              <w:top w:val="single" w:sz="4" w:space="0" w:color="000000"/>
              <w:left w:val="single" w:sz="4" w:space="0" w:color="000000"/>
              <w:bottom w:val="single" w:sz="4" w:space="0" w:color="000000"/>
              <w:right w:val="nil"/>
            </w:tcBorders>
          </w:tcPr>
          <w:p w14:paraId="12F9A267" w14:textId="77777777" w:rsidR="009E28E2" w:rsidRDefault="009E28E2" w:rsidP="009E28E2">
            <w:pPr>
              <w:spacing w:after="160" w:line="259" w:lineRule="auto"/>
            </w:pPr>
          </w:p>
        </w:tc>
        <w:tc>
          <w:tcPr>
            <w:tcW w:w="5495" w:type="dxa"/>
            <w:tcBorders>
              <w:top w:val="single" w:sz="4" w:space="0" w:color="000000"/>
              <w:left w:val="nil"/>
              <w:bottom w:val="single" w:sz="4" w:space="0" w:color="000000"/>
              <w:right w:val="single" w:sz="4" w:space="0" w:color="000000"/>
            </w:tcBorders>
          </w:tcPr>
          <w:p w14:paraId="0DD80211" w14:textId="77777777" w:rsidR="009E28E2" w:rsidRPr="009E28E2" w:rsidRDefault="009E28E2" w:rsidP="009E28E2">
            <w:pPr>
              <w:spacing w:after="317" w:line="259" w:lineRule="auto"/>
              <w:ind w:right="366"/>
              <w:rPr>
                <w:rFonts w:ascii="Arial" w:hAnsi="Arial" w:cs="Arial"/>
                <w:sz w:val="24"/>
                <w:szCs w:val="24"/>
              </w:rPr>
            </w:pPr>
          </w:p>
          <w:p w14:paraId="32D405F1" w14:textId="77777777" w:rsidR="009E28E2" w:rsidRPr="009E28E2" w:rsidRDefault="009E28E2" w:rsidP="009E28E2">
            <w:pPr>
              <w:spacing w:line="259" w:lineRule="auto"/>
              <w:ind w:right="411"/>
              <w:jc w:val="center"/>
              <w:rPr>
                <w:rFonts w:ascii="Arial" w:hAnsi="Arial" w:cs="Arial"/>
                <w:sz w:val="24"/>
                <w:szCs w:val="24"/>
              </w:rPr>
            </w:pPr>
            <w:r w:rsidRPr="009E28E2">
              <w:rPr>
                <w:rFonts w:ascii="Arial" w:hAnsi="Arial" w:cs="Arial"/>
                <w:color w:val="FF0000"/>
                <w:sz w:val="24"/>
                <w:szCs w:val="24"/>
              </w:rPr>
              <w:t>MUST</w:t>
            </w:r>
          </w:p>
        </w:tc>
        <w:tc>
          <w:tcPr>
            <w:tcW w:w="5387" w:type="dxa"/>
            <w:tcBorders>
              <w:top w:val="single" w:sz="4" w:space="0" w:color="000000"/>
              <w:left w:val="single" w:sz="4" w:space="0" w:color="000000"/>
              <w:bottom w:val="single" w:sz="4" w:space="0" w:color="000000"/>
              <w:right w:val="single" w:sz="4" w:space="0" w:color="000000"/>
            </w:tcBorders>
          </w:tcPr>
          <w:p w14:paraId="0AF4B822" w14:textId="77777777" w:rsidR="009E28E2" w:rsidRPr="009E28E2" w:rsidRDefault="009E28E2" w:rsidP="009E28E2">
            <w:pPr>
              <w:spacing w:after="317" w:line="259" w:lineRule="auto"/>
              <w:ind w:left="102"/>
              <w:jc w:val="center"/>
              <w:rPr>
                <w:rFonts w:ascii="Arial" w:hAnsi="Arial" w:cs="Arial"/>
                <w:sz w:val="24"/>
                <w:szCs w:val="24"/>
              </w:rPr>
            </w:pPr>
          </w:p>
          <w:p w14:paraId="6948B210" w14:textId="77777777" w:rsidR="009E28E2" w:rsidRPr="009E28E2" w:rsidRDefault="009E28E2" w:rsidP="009E28E2">
            <w:pPr>
              <w:spacing w:line="259" w:lineRule="auto"/>
              <w:ind w:left="59"/>
              <w:jc w:val="center"/>
              <w:rPr>
                <w:rFonts w:ascii="Arial" w:hAnsi="Arial" w:cs="Arial"/>
                <w:sz w:val="24"/>
                <w:szCs w:val="24"/>
              </w:rPr>
            </w:pPr>
            <w:r w:rsidRPr="009E28E2">
              <w:rPr>
                <w:rFonts w:ascii="Arial" w:hAnsi="Arial" w:cs="Arial"/>
                <w:color w:val="FF9900"/>
                <w:sz w:val="24"/>
                <w:szCs w:val="24"/>
              </w:rPr>
              <w:t xml:space="preserve">SHOULD </w:t>
            </w:r>
          </w:p>
        </w:tc>
      </w:tr>
      <w:tr w:rsidR="009E28E2" w14:paraId="06A96D49" w14:textId="77777777" w:rsidTr="009E28E2">
        <w:trPr>
          <w:trHeight w:val="6074"/>
        </w:trPr>
        <w:tc>
          <w:tcPr>
            <w:tcW w:w="170" w:type="dxa"/>
            <w:tcBorders>
              <w:top w:val="single" w:sz="4" w:space="0" w:color="000000"/>
              <w:left w:val="single" w:sz="4" w:space="0" w:color="000000"/>
              <w:bottom w:val="single" w:sz="4" w:space="0" w:color="000000"/>
              <w:right w:val="nil"/>
            </w:tcBorders>
          </w:tcPr>
          <w:p w14:paraId="583F498D" w14:textId="77777777" w:rsidR="009E28E2" w:rsidRDefault="009E28E2" w:rsidP="009E28E2">
            <w:pPr>
              <w:spacing w:after="333" w:line="259" w:lineRule="auto"/>
              <w:ind w:left="110"/>
            </w:pPr>
            <w:r>
              <w:rPr>
                <w:color w:val="FF0000"/>
              </w:rPr>
              <w:t xml:space="preserve"> </w:t>
            </w:r>
          </w:p>
          <w:p w14:paraId="0EF59545" w14:textId="77777777" w:rsidR="009E28E2" w:rsidRDefault="009E28E2" w:rsidP="009E28E2">
            <w:pPr>
              <w:spacing w:after="132" w:line="259" w:lineRule="auto"/>
              <w:ind w:left="110"/>
            </w:pPr>
            <w:r>
              <w:rPr>
                <w:color w:val="FF0000"/>
              </w:rPr>
              <w:t xml:space="preserve"> </w:t>
            </w:r>
          </w:p>
          <w:p w14:paraId="7E6C32E2" w14:textId="77777777" w:rsidR="009E28E2" w:rsidRDefault="009E28E2" w:rsidP="009E28E2">
            <w:pPr>
              <w:spacing w:line="259" w:lineRule="auto"/>
              <w:ind w:left="110"/>
            </w:pPr>
            <w:r>
              <w:rPr>
                <w:color w:val="FF0000"/>
              </w:rPr>
              <w:t xml:space="preserve"> </w:t>
            </w:r>
          </w:p>
        </w:tc>
        <w:tc>
          <w:tcPr>
            <w:tcW w:w="5495" w:type="dxa"/>
            <w:tcBorders>
              <w:top w:val="single" w:sz="4" w:space="0" w:color="000000"/>
              <w:left w:val="nil"/>
              <w:bottom w:val="single" w:sz="4" w:space="0" w:color="000000"/>
              <w:right w:val="single" w:sz="4" w:space="0" w:color="000000"/>
            </w:tcBorders>
          </w:tcPr>
          <w:p w14:paraId="17E8F87F" w14:textId="77777777" w:rsidR="009E28E2" w:rsidRPr="009E28E2" w:rsidRDefault="009E28E2" w:rsidP="009E28E2">
            <w:pPr>
              <w:spacing w:line="378" w:lineRule="auto"/>
              <w:rPr>
                <w:rFonts w:ascii="Arial" w:hAnsi="Arial" w:cs="Arial"/>
                <w:color w:val="FF0000"/>
                <w:sz w:val="24"/>
                <w:szCs w:val="24"/>
              </w:rPr>
            </w:pPr>
            <w:r w:rsidRPr="009E28E2">
              <w:rPr>
                <w:rFonts w:ascii="Arial" w:hAnsi="Arial" w:cs="Arial"/>
                <w:color w:val="FF0000"/>
                <w:sz w:val="24"/>
                <w:szCs w:val="24"/>
              </w:rPr>
              <w:t>Notify parents/carers immediately- ideally in person or by letter within 1 school day specifying:</w:t>
            </w:r>
          </w:p>
          <w:p w14:paraId="5F91E54B" w14:textId="77777777" w:rsidR="009E28E2" w:rsidRPr="009E28E2" w:rsidRDefault="009E28E2" w:rsidP="009E28E2">
            <w:pPr>
              <w:spacing w:line="378" w:lineRule="auto"/>
              <w:rPr>
                <w:rFonts w:ascii="Arial" w:hAnsi="Arial" w:cs="Arial"/>
                <w:sz w:val="24"/>
                <w:szCs w:val="24"/>
              </w:rPr>
            </w:pPr>
          </w:p>
          <w:p w14:paraId="7B16612F" w14:textId="77777777" w:rsidR="009E28E2" w:rsidRPr="009E28E2" w:rsidRDefault="009E28E2" w:rsidP="009E28E2">
            <w:pPr>
              <w:spacing w:after="4" w:line="391" w:lineRule="auto"/>
              <w:rPr>
                <w:rFonts w:ascii="Arial" w:hAnsi="Arial" w:cs="Arial"/>
                <w:color w:val="FF0000"/>
                <w:sz w:val="24"/>
                <w:szCs w:val="24"/>
              </w:rPr>
            </w:pPr>
            <w:r w:rsidRPr="009E28E2">
              <w:rPr>
                <w:rFonts w:ascii="Arial" w:hAnsi="Arial" w:cs="Arial"/>
                <w:color w:val="FF0000"/>
                <w:sz w:val="24"/>
                <w:szCs w:val="24"/>
              </w:rPr>
              <w:t>Precise period of fixed period exclusion or effective date of permanent exclusion o If permanent, that it is permanent</w:t>
            </w:r>
          </w:p>
          <w:p w14:paraId="249B3A58" w14:textId="77777777" w:rsidR="009E28E2" w:rsidRPr="009E28E2" w:rsidRDefault="009E28E2" w:rsidP="009E28E2">
            <w:pPr>
              <w:spacing w:after="4" w:line="391" w:lineRule="auto"/>
              <w:rPr>
                <w:rFonts w:ascii="Arial" w:hAnsi="Arial" w:cs="Arial"/>
                <w:color w:val="FF0000"/>
                <w:sz w:val="24"/>
                <w:szCs w:val="24"/>
              </w:rPr>
            </w:pPr>
          </w:p>
          <w:p w14:paraId="7219F597" w14:textId="77777777" w:rsidR="009E28E2" w:rsidRPr="009E28E2" w:rsidRDefault="009E28E2" w:rsidP="009E28E2">
            <w:pPr>
              <w:spacing w:after="4" w:line="391" w:lineRule="auto"/>
              <w:rPr>
                <w:rFonts w:ascii="Arial" w:hAnsi="Arial" w:cs="Arial"/>
                <w:sz w:val="24"/>
                <w:szCs w:val="24"/>
              </w:rPr>
            </w:pPr>
            <w:r w:rsidRPr="009E28E2">
              <w:rPr>
                <w:rFonts w:ascii="Arial" w:hAnsi="Arial" w:cs="Arial"/>
                <w:color w:val="FF0000"/>
                <w:sz w:val="24"/>
                <w:szCs w:val="24"/>
              </w:rPr>
              <w:t>Reasons for the exclusion</w:t>
            </w:r>
          </w:p>
          <w:p w14:paraId="68EFA7D3" w14:textId="77777777" w:rsidR="009E28E2" w:rsidRPr="009E28E2" w:rsidRDefault="009E28E2" w:rsidP="009E28E2">
            <w:pPr>
              <w:spacing w:line="397" w:lineRule="auto"/>
              <w:rPr>
                <w:rFonts w:ascii="Arial" w:hAnsi="Arial" w:cs="Arial"/>
                <w:color w:val="FF0000"/>
                <w:sz w:val="24"/>
                <w:szCs w:val="24"/>
              </w:rPr>
            </w:pPr>
          </w:p>
          <w:p w14:paraId="4D06412A" w14:textId="77777777" w:rsidR="009E28E2" w:rsidRPr="009E28E2" w:rsidRDefault="009E28E2" w:rsidP="009E28E2">
            <w:pPr>
              <w:spacing w:line="397" w:lineRule="auto"/>
              <w:rPr>
                <w:rFonts w:ascii="Arial" w:hAnsi="Arial" w:cs="Arial"/>
                <w:sz w:val="24"/>
                <w:szCs w:val="24"/>
              </w:rPr>
            </w:pPr>
            <w:r w:rsidRPr="009E28E2">
              <w:rPr>
                <w:rFonts w:ascii="Arial" w:hAnsi="Arial" w:cs="Arial"/>
                <w:color w:val="FF0000"/>
                <w:sz w:val="24"/>
                <w:szCs w:val="24"/>
              </w:rPr>
              <w:t>Parents right to make representations to the governing body</w:t>
            </w:r>
          </w:p>
          <w:p w14:paraId="03FEB73C" w14:textId="77777777" w:rsidR="009E28E2" w:rsidRPr="009E28E2" w:rsidRDefault="009E28E2" w:rsidP="009E28E2">
            <w:pPr>
              <w:spacing w:line="259" w:lineRule="auto"/>
              <w:rPr>
                <w:rFonts w:ascii="Arial" w:hAnsi="Arial" w:cs="Arial"/>
                <w:color w:val="FF0000"/>
                <w:sz w:val="24"/>
                <w:szCs w:val="24"/>
              </w:rPr>
            </w:pPr>
          </w:p>
          <w:p w14:paraId="5DC83D81" w14:textId="77777777" w:rsidR="009E28E2" w:rsidRPr="009E28E2" w:rsidRDefault="009E28E2" w:rsidP="009E28E2">
            <w:pPr>
              <w:spacing w:line="259" w:lineRule="auto"/>
              <w:rPr>
                <w:rFonts w:ascii="Arial" w:hAnsi="Arial" w:cs="Arial"/>
                <w:sz w:val="24"/>
                <w:szCs w:val="24"/>
              </w:rPr>
            </w:pPr>
            <w:r w:rsidRPr="009E28E2">
              <w:rPr>
                <w:rFonts w:ascii="Arial" w:hAnsi="Arial" w:cs="Arial"/>
                <w:color w:val="FF0000"/>
                <w:sz w:val="24"/>
                <w:szCs w:val="24"/>
              </w:rPr>
              <w:t>Parents right to see and have a copy of child’s school record upon written request</w:t>
            </w:r>
          </w:p>
        </w:tc>
        <w:tc>
          <w:tcPr>
            <w:tcW w:w="5387" w:type="dxa"/>
            <w:tcBorders>
              <w:top w:val="single" w:sz="4" w:space="0" w:color="000000"/>
              <w:left w:val="single" w:sz="4" w:space="0" w:color="000000"/>
              <w:bottom w:val="single" w:sz="4" w:space="0" w:color="000000"/>
              <w:right w:val="single" w:sz="4" w:space="0" w:color="000000"/>
            </w:tcBorders>
          </w:tcPr>
          <w:p w14:paraId="65EC6D5B" w14:textId="77777777" w:rsidR="009E28E2" w:rsidRPr="009E28E2" w:rsidRDefault="009E28E2" w:rsidP="009E28E2">
            <w:pPr>
              <w:spacing w:after="329" w:line="259" w:lineRule="auto"/>
              <w:rPr>
                <w:rFonts w:ascii="Arial" w:hAnsi="Arial" w:cs="Arial"/>
                <w:color w:val="FF9900"/>
                <w:sz w:val="24"/>
                <w:szCs w:val="24"/>
              </w:rPr>
            </w:pPr>
            <w:r w:rsidRPr="009E28E2">
              <w:rPr>
                <w:rFonts w:ascii="Arial" w:hAnsi="Arial" w:cs="Arial"/>
                <w:color w:val="FF9900"/>
                <w:sz w:val="24"/>
                <w:szCs w:val="24"/>
              </w:rPr>
              <w:t xml:space="preserve">Date and time when pupil should return from fixed period exclusion </w:t>
            </w:r>
          </w:p>
          <w:p w14:paraId="3A2C20B0" w14:textId="77777777" w:rsidR="009E28E2" w:rsidRPr="009E28E2" w:rsidRDefault="009E28E2" w:rsidP="009E28E2">
            <w:pPr>
              <w:spacing w:after="329" w:line="259" w:lineRule="auto"/>
              <w:rPr>
                <w:rFonts w:ascii="Arial" w:hAnsi="Arial" w:cs="Arial"/>
                <w:sz w:val="24"/>
                <w:szCs w:val="24"/>
              </w:rPr>
            </w:pPr>
            <w:r w:rsidRPr="009E28E2">
              <w:rPr>
                <w:rFonts w:ascii="Arial" w:hAnsi="Arial" w:cs="Arial"/>
                <w:color w:val="FF9900"/>
                <w:sz w:val="24"/>
                <w:szCs w:val="24"/>
              </w:rPr>
              <w:t xml:space="preserve">Any relevant previous history </w:t>
            </w:r>
          </w:p>
          <w:p w14:paraId="49EED79A" w14:textId="77777777" w:rsidR="009E28E2" w:rsidRDefault="009E28E2" w:rsidP="009E28E2">
            <w:pPr>
              <w:spacing w:after="8" w:line="388" w:lineRule="auto"/>
              <w:ind w:right="404"/>
              <w:rPr>
                <w:rFonts w:ascii="Arial" w:hAnsi="Arial" w:cs="Arial"/>
                <w:color w:val="FF9900"/>
                <w:sz w:val="24"/>
                <w:szCs w:val="24"/>
              </w:rPr>
            </w:pPr>
            <w:r w:rsidRPr="009E28E2">
              <w:rPr>
                <w:rFonts w:ascii="Arial" w:hAnsi="Arial" w:cs="Arial"/>
                <w:color w:val="FF9900"/>
                <w:sz w:val="24"/>
                <w:szCs w:val="24"/>
              </w:rPr>
              <w:t>Arrangements for continuing education, including t</w:t>
            </w:r>
            <w:r>
              <w:rPr>
                <w:rFonts w:ascii="Arial" w:hAnsi="Arial" w:cs="Arial"/>
                <w:color w:val="FF9900"/>
                <w:sz w:val="24"/>
                <w:szCs w:val="24"/>
              </w:rPr>
              <w:t xml:space="preserve">he marking and setting of work </w:t>
            </w:r>
          </w:p>
          <w:p w14:paraId="6AD21CB7" w14:textId="77777777" w:rsidR="009E28E2" w:rsidRDefault="009E28E2" w:rsidP="009E28E2">
            <w:pPr>
              <w:spacing w:after="8" w:line="388" w:lineRule="auto"/>
              <w:ind w:right="404"/>
              <w:rPr>
                <w:rFonts w:ascii="Arial" w:hAnsi="Arial" w:cs="Arial"/>
                <w:color w:val="FF9900"/>
                <w:sz w:val="24"/>
                <w:szCs w:val="24"/>
              </w:rPr>
            </w:pPr>
          </w:p>
          <w:p w14:paraId="19A4764B" w14:textId="77777777" w:rsidR="009E28E2" w:rsidRPr="009E28E2" w:rsidRDefault="009E28E2" w:rsidP="009E28E2">
            <w:pPr>
              <w:spacing w:after="8" w:line="388" w:lineRule="auto"/>
              <w:ind w:right="404"/>
              <w:rPr>
                <w:rFonts w:ascii="Arial" w:hAnsi="Arial" w:cs="Arial"/>
                <w:sz w:val="24"/>
                <w:szCs w:val="24"/>
              </w:rPr>
            </w:pPr>
            <w:r w:rsidRPr="009E28E2">
              <w:rPr>
                <w:rFonts w:ascii="Arial" w:hAnsi="Arial" w:cs="Arial"/>
                <w:color w:val="FF9900"/>
                <w:sz w:val="24"/>
                <w:szCs w:val="24"/>
              </w:rPr>
              <w:t xml:space="preserve">Latest date by which governing body must meet </w:t>
            </w:r>
          </w:p>
          <w:p w14:paraId="555ADE9B" w14:textId="77777777" w:rsidR="009E28E2" w:rsidRPr="009E28E2" w:rsidRDefault="009E28E2" w:rsidP="009E28E2">
            <w:pPr>
              <w:spacing w:line="397" w:lineRule="auto"/>
              <w:ind w:right="404"/>
              <w:rPr>
                <w:rFonts w:ascii="Arial" w:hAnsi="Arial" w:cs="Arial"/>
                <w:sz w:val="24"/>
                <w:szCs w:val="24"/>
              </w:rPr>
            </w:pPr>
          </w:p>
          <w:p w14:paraId="1A1AC577" w14:textId="77777777" w:rsidR="009E28E2" w:rsidRDefault="009E28E2" w:rsidP="009E28E2">
            <w:pPr>
              <w:spacing w:line="397" w:lineRule="auto"/>
              <w:ind w:right="404"/>
              <w:rPr>
                <w:rFonts w:ascii="Arial" w:hAnsi="Arial" w:cs="Arial"/>
                <w:color w:val="FF9900"/>
                <w:sz w:val="24"/>
                <w:szCs w:val="24"/>
              </w:rPr>
            </w:pPr>
            <w:r w:rsidRPr="009E28E2">
              <w:rPr>
                <w:rFonts w:ascii="Arial" w:hAnsi="Arial" w:cs="Arial"/>
                <w:color w:val="FF9900"/>
                <w:sz w:val="24"/>
                <w:szCs w:val="24"/>
              </w:rPr>
              <w:t xml:space="preserve">Person whom the parent should contact if they wish to make representations (usually the clerk to the governors  </w:t>
            </w:r>
          </w:p>
          <w:p w14:paraId="101621F4" w14:textId="77777777" w:rsidR="00F720B8" w:rsidRPr="00F720B8" w:rsidRDefault="00F720B8" w:rsidP="009E28E2">
            <w:pPr>
              <w:spacing w:line="397" w:lineRule="auto"/>
              <w:ind w:right="404"/>
              <w:rPr>
                <w:rFonts w:ascii="Arial" w:hAnsi="Arial" w:cs="Arial"/>
                <w:color w:val="FF9900"/>
                <w:sz w:val="24"/>
                <w:szCs w:val="24"/>
              </w:rPr>
            </w:pPr>
          </w:p>
          <w:p w14:paraId="3C213833" w14:textId="77777777" w:rsidR="009E28E2" w:rsidRPr="009E28E2" w:rsidRDefault="009E28E2" w:rsidP="009E28E2">
            <w:pPr>
              <w:spacing w:after="144" w:line="259" w:lineRule="auto"/>
              <w:ind w:right="404"/>
              <w:rPr>
                <w:rFonts w:ascii="Arial" w:hAnsi="Arial" w:cs="Arial"/>
                <w:sz w:val="24"/>
                <w:szCs w:val="24"/>
              </w:rPr>
            </w:pPr>
            <w:r w:rsidRPr="009E28E2">
              <w:rPr>
                <w:rFonts w:ascii="Arial" w:hAnsi="Arial" w:cs="Arial"/>
                <w:color w:val="FF9900"/>
                <w:sz w:val="24"/>
                <w:szCs w:val="24"/>
              </w:rPr>
              <w:t xml:space="preserve">Name and contact information for Head of Social Inclusion (LEA Officer) </w:t>
            </w:r>
          </w:p>
          <w:p w14:paraId="6175DCF5" w14:textId="77777777" w:rsidR="009E28E2" w:rsidRPr="009E28E2" w:rsidRDefault="009E28E2" w:rsidP="009E28E2">
            <w:pPr>
              <w:spacing w:after="1" w:line="395" w:lineRule="auto"/>
              <w:ind w:right="404"/>
              <w:rPr>
                <w:rFonts w:ascii="Arial" w:hAnsi="Arial" w:cs="Arial"/>
                <w:sz w:val="24"/>
                <w:szCs w:val="24"/>
              </w:rPr>
            </w:pPr>
            <w:r w:rsidRPr="009E28E2">
              <w:rPr>
                <w:rFonts w:ascii="Arial" w:hAnsi="Arial" w:cs="Arial"/>
                <w:color w:val="FF9900"/>
                <w:sz w:val="24"/>
                <w:szCs w:val="24"/>
              </w:rPr>
              <w:t xml:space="preserve">ACE exclusions helpline number 0808 800 0327 </w:t>
            </w:r>
          </w:p>
          <w:p w14:paraId="01AA9A72" w14:textId="77777777" w:rsidR="009E28E2" w:rsidRPr="009E28E2" w:rsidRDefault="009E28E2" w:rsidP="009E28E2">
            <w:pPr>
              <w:spacing w:after="1" w:line="395" w:lineRule="auto"/>
              <w:ind w:right="404"/>
              <w:rPr>
                <w:rFonts w:ascii="Arial" w:hAnsi="Arial" w:cs="Arial"/>
                <w:sz w:val="24"/>
                <w:szCs w:val="24"/>
              </w:rPr>
            </w:pPr>
            <w:r w:rsidRPr="009E28E2">
              <w:rPr>
                <w:rFonts w:ascii="Arial" w:hAnsi="Arial" w:cs="Arial"/>
                <w:color w:val="FF9900"/>
                <w:sz w:val="24"/>
                <w:szCs w:val="24"/>
              </w:rPr>
              <w:t>Information translated as necessary</w:t>
            </w:r>
            <w:r w:rsidRPr="009E28E2">
              <w:rPr>
                <w:rFonts w:ascii="Arial" w:hAnsi="Arial" w:cs="Arial"/>
                <w:sz w:val="24"/>
                <w:szCs w:val="24"/>
              </w:rPr>
              <w:t xml:space="preserve"> </w:t>
            </w:r>
          </w:p>
          <w:p w14:paraId="08F3A910" w14:textId="77777777" w:rsidR="009E28E2" w:rsidRPr="009E28E2" w:rsidRDefault="009E28E2" w:rsidP="009E28E2">
            <w:pPr>
              <w:spacing w:line="259" w:lineRule="auto"/>
              <w:ind w:left="1188"/>
              <w:rPr>
                <w:rFonts w:ascii="Arial" w:hAnsi="Arial" w:cs="Arial"/>
                <w:sz w:val="24"/>
                <w:szCs w:val="24"/>
              </w:rPr>
            </w:pPr>
            <w:r w:rsidRPr="009E28E2">
              <w:rPr>
                <w:rFonts w:ascii="Arial" w:hAnsi="Arial" w:cs="Arial"/>
                <w:sz w:val="24"/>
                <w:szCs w:val="24"/>
              </w:rPr>
              <w:t xml:space="preserve"> </w:t>
            </w:r>
          </w:p>
        </w:tc>
      </w:tr>
    </w:tbl>
    <w:p w14:paraId="2CD242E8" w14:textId="77777777" w:rsidR="00D62931" w:rsidRDefault="00D62931">
      <w:pPr>
        <w:rPr>
          <w:rFonts w:ascii="Arial" w:hAnsi="Arial" w:cs="Arial"/>
        </w:rPr>
      </w:pPr>
    </w:p>
    <w:p w14:paraId="195D8E1C" w14:textId="77777777" w:rsidR="00D62931" w:rsidRDefault="00D62931">
      <w:pPr>
        <w:rPr>
          <w:rFonts w:ascii="Arial" w:hAnsi="Arial" w:cs="Arial"/>
        </w:rPr>
      </w:pPr>
    </w:p>
    <w:p w14:paraId="3521943A" w14:textId="77777777" w:rsidR="00D62931" w:rsidRDefault="00D62931">
      <w:pPr>
        <w:rPr>
          <w:rFonts w:ascii="Arial" w:hAnsi="Arial" w:cs="Arial"/>
        </w:rPr>
      </w:pPr>
    </w:p>
    <w:p w14:paraId="6440368E" w14:textId="77777777" w:rsidR="00F720B8" w:rsidRDefault="00F720B8">
      <w:pPr>
        <w:rPr>
          <w:rFonts w:ascii="Arial" w:hAnsi="Arial" w:cs="Arial"/>
        </w:rPr>
      </w:pPr>
    </w:p>
    <w:p w14:paraId="0E79DC5A" w14:textId="77777777" w:rsidR="00F720B8" w:rsidRDefault="00F720B8">
      <w:pPr>
        <w:rPr>
          <w:rFonts w:ascii="Arial" w:hAnsi="Arial" w:cs="Arial"/>
        </w:rPr>
      </w:pPr>
    </w:p>
    <w:p w14:paraId="74071859" w14:textId="77777777" w:rsidR="00F720B8" w:rsidRDefault="00F720B8">
      <w:pPr>
        <w:rPr>
          <w:rFonts w:ascii="Arial" w:hAnsi="Arial" w:cs="Arial"/>
        </w:rPr>
      </w:pPr>
    </w:p>
    <w:p w14:paraId="4F3DFC40" w14:textId="77777777" w:rsidR="00F720B8" w:rsidRDefault="00F720B8">
      <w:pPr>
        <w:rPr>
          <w:rFonts w:ascii="Arial" w:hAnsi="Arial" w:cs="Arial"/>
        </w:rPr>
      </w:pPr>
    </w:p>
    <w:tbl>
      <w:tblPr>
        <w:tblStyle w:val="TableGrid"/>
        <w:tblW w:w="9498" w:type="dxa"/>
        <w:tblInd w:w="-289" w:type="dxa"/>
        <w:tblCellMar>
          <w:top w:w="55" w:type="dxa"/>
          <w:left w:w="103" w:type="dxa"/>
          <w:right w:w="71" w:type="dxa"/>
        </w:tblCellMar>
        <w:tblLook w:val="04A0" w:firstRow="1" w:lastRow="0" w:firstColumn="1" w:lastColumn="0" w:noHBand="0" w:noVBand="1"/>
      </w:tblPr>
      <w:tblGrid>
        <w:gridCol w:w="3261"/>
        <w:gridCol w:w="3260"/>
        <w:gridCol w:w="2977"/>
      </w:tblGrid>
      <w:tr w:rsidR="00F720B8" w14:paraId="48660DFD" w14:textId="77777777" w:rsidTr="00F720B8">
        <w:trPr>
          <w:trHeight w:val="869"/>
        </w:trPr>
        <w:tc>
          <w:tcPr>
            <w:tcW w:w="9498" w:type="dxa"/>
            <w:gridSpan w:val="3"/>
            <w:tcBorders>
              <w:top w:val="single" w:sz="4" w:space="0" w:color="000000"/>
              <w:left w:val="single" w:sz="4" w:space="0" w:color="000000"/>
              <w:bottom w:val="single" w:sz="4" w:space="0" w:color="000000"/>
              <w:right w:val="single" w:sz="4" w:space="0" w:color="000000"/>
            </w:tcBorders>
          </w:tcPr>
          <w:p w14:paraId="18030F13" w14:textId="77777777" w:rsidR="00F720B8" w:rsidRPr="00F720B8" w:rsidRDefault="00F720B8" w:rsidP="000906B4">
            <w:pPr>
              <w:spacing w:line="259" w:lineRule="auto"/>
              <w:ind w:right="32"/>
              <w:jc w:val="center"/>
              <w:rPr>
                <w:rFonts w:ascii="Arial" w:hAnsi="Arial" w:cs="Arial"/>
                <w:sz w:val="36"/>
                <w:szCs w:val="36"/>
              </w:rPr>
            </w:pPr>
            <w:r w:rsidRPr="00F720B8">
              <w:rPr>
                <w:rFonts w:ascii="Arial" w:hAnsi="Arial" w:cs="Arial"/>
                <w:sz w:val="36"/>
                <w:szCs w:val="36"/>
              </w:rPr>
              <w:lastRenderedPageBreak/>
              <w:t xml:space="preserve">The Use Of Exclusion: At- Glance-Guidelines For Head Teachers </w:t>
            </w:r>
          </w:p>
        </w:tc>
      </w:tr>
      <w:tr w:rsidR="00F720B8" w14:paraId="067DE0D9" w14:textId="77777777" w:rsidTr="00F720B8">
        <w:trPr>
          <w:trHeight w:val="874"/>
        </w:trPr>
        <w:tc>
          <w:tcPr>
            <w:tcW w:w="3261" w:type="dxa"/>
            <w:tcBorders>
              <w:top w:val="single" w:sz="4" w:space="0" w:color="000000"/>
              <w:left w:val="single" w:sz="4" w:space="0" w:color="000000"/>
              <w:bottom w:val="single" w:sz="4" w:space="0" w:color="000000"/>
              <w:right w:val="single" w:sz="4" w:space="0" w:color="000000"/>
            </w:tcBorders>
          </w:tcPr>
          <w:p w14:paraId="0E3384B2" w14:textId="77777777" w:rsidR="00F720B8" w:rsidRPr="00F720B8" w:rsidRDefault="00F720B8" w:rsidP="000906B4">
            <w:pPr>
              <w:spacing w:line="259" w:lineRule="auto"/>
              <w:ind w:right="31"/>
              <w:jc w:val="center"/>
              <w:rPr>
                <w:rFonts w:ascii="Arial" w:hAnsi="Arial" w:cs="Arial"/>
                <w:sz w:val="24"/>
                <w:szCs w:val="24"/>
              </w:rPr>
            </w:pPr>
            <w:r w:rsidRPr="00F720B8">
              <w:rPr>
                <w:rFonts w:ascii="Arial" w:hAnsi="Arial" w:cs="Arial"/>
                <w:color w:val="FF0000"/>
                <w:sz w:val="24"/>
                <w:szCs w:val="24"/>
              </w:rPr>
              <w:t xml:space="preserve">ILLEGAL/NO GROUNDS </w:t>
            </w:r>
          </w:p>
        </w:tc>
        <w:tc>
          <w:tcPr>
            <w:tcW w:w="3260" w:type="dxa"/>
            <w:tcBorders>
              <w:top w:val="single" w:sz="4" w:space="0" w:color="000000"/>
              <w:left w:val="single" w:sz="4" w:space="0" w:color="000000"/>
              <w:bottom w:val="single" w:sz="4" w:space="0" w:color="000000"/>
              <w:right w:val="single" w:sz="4" w:space="0" w:color="000000"/>
            </w:tcBorders>
          </w:tcPr>
          <w:p w14:paraId="697655B6" w14:textId="77777777" w:rsidR="00F720B8" w:rsidRPr="00F720B8" w:rsidRDefault="00F720B8" w:rsidP="000906B4">
            <w:pPr>
              <w:spacing w:line="259" w:lineRule="auto"/>
              <w:ind w:right="30"/>
              <w:jc w:val="center"/>
              <w:rPr>
                <w:rFonts w:ascii="Arial" w:hAnsi="Arial" w:cs="Arial"/>
                <w:sz w:val="24"/>
                <w:szCs w:val="24"/>
              </w:rPr>
            </w:pPr>
            <w:r w:rsidRPr="00F720B8">
              <w:rPr>
                <w:rFonts w:ascii="Arial" w:hAnsi="Arial" w:cs="Arial"/>
                <w:color w:val="984806"/>
                <w:sz w:val="24"/>
                <w:szCs w:val="24"/>
              </w:rPr>
              <w:t xml:space="preserve">REASONABLE GROUNDS  </w:t>
            </w:r>
          </w:p>
        </w:tc>
        <w:tc>
          <w:tcPr>
            <w:tcW w:w="2977" w:type="dxa"/>
            <w:tcBorders>
              <w:top w:val="single" w:sz="4" w:space="0" w:color="000000"/>
              <w:left w:val="single" w:sz="4" w:space="0" w:color="000000"/>
              <w:bottom w:val="single" w:sz="4" w:space="0" w:color="000000"/>
              <w:right w:val="single" w:sz="4" w:space="0" w:color="000000"/>
            </w:tcBorders>
          </w:tcPr>
          <w:p w14:paraId="7BC31808" w14:textId="77777777" w:rsidR="00F720B8" w:rsidRPr="00F720B8" w:rsidRDefault="00F720B8" w:rsidP="000906B4">
            <w:pPr>
              <w:spacing w:line="259" w:lineRule="auto"/>
              <w:ind w:right="41"/>
              <w:jc w:val="center"/>
              <w:rPr>
                <w:rFonts w:ascii="Arial" w:hAnsi="Arial" w:cs="Arial"/>
                <w:sz w:val="24"/>
                <w:szCs w:val="24"/>
              </w:rPr>
            </w:pPr>
            <w:r w:rsidRPr="00F720B8">
              <w:rPr>
                <w:rFonts w:ascii="Arial" w:hAnsi="Arial" w:cs="Arial"/>
                <w:color w:val="339966"/>
                <w:sz w:val="24"/>
                <w:szCs w:val="24"/>
              </w:rPr>
              <w:t xml:space="preserve">STRONG GROUNDS </w:t>
            </w:r>
          </w:p>
        </w:tc>
      </w:tr>
      <w:tr w:rsidR="00F720B8" w14:paraId="10270E7C" w14:textId="77777777" w:rsidTr="00F720B8">
        <w:trPr>
          <w:trHeight w:val="994"/>
        </w:trPr>
        <w:tc>
          <w:tcPr>
            <w:tcW w:w="3261" w:type="dxa"/>
            <w:tcBorders>
              <w:top w:val="single" w:sz="4" w:space="0" w:color="000000"/>
              <w:left w:val="single" w:sz="4" w:space="0" w:color="000000"/>
              <w:bottom w:val="single" w:sz="4" w:space="0" w:color="000000"/>
              <w:right w:val="single" w:sz="4" w:space="0" w:color="000000"/>
            </w:tcBorders>
          </w:tcPr>
          <w:p w14:paraId="262794B7" w14:textId="77777777" w:rsidR="00F720B8" w:rsidRPr="00F720B8" w:rsidRDefault="00F720B8" w:rsidP="000906B4">
            <w:pPr>
              <w:spacing w:after="222" w:line="259" w:lineRule="auto"/>
              <w:ind w:left="2"/>
              <w:rPr>
                <w:rFonts w:ascii="Arial" w:hAnsi="Arial" w:cs="Arial"/>
                <w:sz w:val="24"/>
                <w:szCs w:val="24"/>
              </w:rPr>
            </w:pPr>
            <w:r w:rsidRPr="00F720B8">
              <w:rPr>
                <w:rFonts w:ascii="Arial" w:hAnsi="Arial" w:cs="Arial"/>
                <w:color w:val="FF0000"/>
                <w:sz w:val="24"/>
                <w:szCs w:val="24"/>
              </w:rPr>
              <w:t xml:space="preserve">Minor incidents, for example: Failure to do homework </w:t>
            </w:r>
          </w:p>
          <w:p w14:paraId="5780E694" w14:textId="77777777" w:rsidR="00F720B8" w:rsidRPr="00F720B8" w:rsidRDefault="00F720B8" w:rsidP="000906B4">
            <w:pPr>
              <w:spacing w:after="222" w:line="259" w:lineRule="auto"/>
              <w:ind w:left="2"/>
              <w:rPr>
                <w:rFonts w:ascii="Arial" w:hAnsi="Arial" w:cs="Arial"/>
                <w:sz w:val="24"/>
                <w:szCs w:val="24"/>
              </w:rPr>
            </w:pPr>
            <w:r w:rsidRPr="00F720B8">
              <w:rPr>
                <w:rFonts w:ascii="Arial" w:hAnsi="Arial" w:cs="Arial"/>
                <w:color w:val="FF0000"/>
                <w:sz w:val="24"/>
                <w:szCs w:val="24"/>
              </w:rPr>
              <w:t xml:space="preserve">Failure to bring dinner money </w:t>
            </w:r>
          </w:p>
        </w:tc>
        <w:tc>
          <w:tcPr>
            <w:tcW w:w="3260" w:type="dxa"/>
            <w:tcBorders>
              <w:top w:val="single" w:sz="4" w:space="0" w:color="000000"/>
              <w:left w:val="single" w:sz="4" w:space="0" w:color="000000"/>
              <w:bottom w:val="single" w:sz="4" w:space="0" w:color="000000"/>
              <w:right w:val="single" w:sz="4" w:space="0" w:color="000000"/>
            </w:tcBorders>
          </w:tcPr>
          <w:p w14:paraId="071A9B27" w14:textId="77777777" w:rsidR="00F720B8" w:rsidRPr="00F720B8" w:rsidRDefault="00F720B8" w:rsidP="000906B4">
            <w:pPr>
              <w:spacing w:line="259" w:lineRule="auto"/>
              <w:ind w:left="2"/>
              <w:rPr>
                <w:rFonts w:ascii="Arial" w:hAnsi="Arial" w:cs="Arial"/>
                <w:sz w:val="24"/>
                <w:szCs w:val="24"/>
              </w:rPr>
            </w:pPr>
            <w:r w:rsidRPr="00F720B8">
              <w:rPr>
                <w:rFonts w:ascii="Arial" w:hAnsi="Arial" w:cs="Arial"/>
                <w:color w:val="984806"/>
                <w:sz w:val="24"/>
                <w:szCs w:val="24"/>
              </w:rPr>
              <w:t xml:space="preserve">Breach of the school’s behaviour policy (see possible examples below):  </w:t>
            </w:r>
          </w:p>
        </w:tc>
        <w:tc>
          <w:tcPr>
            <w:tcW w:w="2977" w:type="dxa"/>
            <w:tcBorders>
              <w:top w:val="single" w:sz="4" w:space="0" w:color="000000"/>
              <w:left w:val="single" w:sz="4" w:space="0" w:color="000000"/>
              <w:bottom w:val="single" w:sz="4" w:space="0" w:color="000000"/>
              <w:right w:val="single" w:sz="4" w:space="0" w:color="000000"/>
            </w:tcBorders>
          </w:tcPr>
          <w:p w14:paraId="22BEE36A" w14:textId="77777777" w:rsidR="00F720B8" w:rsidRPr="00F720B8" w:rsidRDefault="00F720B8" w:rsidP="000906B4">
            <w:pPr>
              <w:spacing w:line="259" w:lineRule="auto"/>
              <w:rPr>
                <w:rFonts w:ascii="Arial" w:hAnsi="Arial" w:cs="Arial"/>
                <w:sz w:val="24"/>
                <w:szCs w:val="24"/>
              </w:rPr>
            </w:pPr>
            <w:r w:rsidRPr="00F720B8">
              <w:rPr>
                <w:rFonts w:ascii="Arial" w:hAnsi="Arial" w:cs="Arial"/>
                <w:color w:val="339966"/>
                <w:sz w:val="24"/>
                <w:szCs w:val="24"/>
              </w:rPr>
              <w:t>Serious breach of the school’s behaviour policy  (see possible examples below)</w:t>
            </w:r>
            <w:r w:rsidRPr="00F720B8">
              <w:rPr>
                <w:rFonts w:ascii="Arial" w:hAnsi="Arial" w:cs="Arial"/>
                <w:color w:val="FF9900"/>
                <w:sz w:val="24"/>
                <w:szCs w:val="24"/>
              </w:rPr>
              <w:t xml:space="preserve"> </w:t>
            </w:r>
            <w:r w:rsidRPr="00F720B8">
              <w:rPr>
                <w:rFonts w:ascii="Arial" w:hAnsi="Arial" w:cs="Arial"/>
                <w:color w:val="339966"/>
                <w:sz w:val="24"/>
                <w:szCs w:val="24"/>
              </w:rPr>
              <w:t xml:space="preserve"> </w:t>
            </w:r>
          </w:p>
        </w:tc>
      </w:tr>
      <w:tr w:rsidR="00F720B8" w14:paraId="48801FD0" w14:textId="77777777" w:rsidTr="00F720B8">
        <w:trPr>
          <w:trHeight w:val="1010"/>
        </w:trPr>
        <w:tc>
          <w:tcPr>
            <w:tcW w:w="3261" w:type="dxa"/>
            <w:tcBorders>
              <w:top w:val="single" w:sz="4" w:space="0" w:color="000000"/>
              <w:left w:val="single" w:sz="4" w:space="0" w:color="000000"/>
              <w:bottom w:val="single" w:sz="4" w:space="0" w:color="000000"/>
              <w:right w:val="single" w:sz="4" w:space="0" w:color="000000"/>
            </w:tcBorders>
          </w:tcPr>
          <w:p w14:paraId="45636EA2" w14:textId="77777777" w:rsidR="00F720B8" w:rsidRPr="00F720B8" w:rsidRDefault="00F720B8" w:rsidP="000906B4">
            <w:pPr>
              <w:spacing w:line="259" w:lineRule="auto"/>
              <w:ind w:left="2"/>
              <w:rPr>
                <w:rFonts w:ascii="Arial" w:hAnsi="Arial" w:cs="Arial"/>
                <w:sz w:val="24"/>
                <w:szCs w:val="24"/>
              </w:rPr>
            </w:pPr>
            <w:r w:rsidRPr="00F720B8">
              <w:rPr>
                <w:rFonts w:ascii="Arial" w:hAnsi="Arial" w:cs="Arial"/>
                <w:color w:val="FF0000"/>
                <w:sz w:val="24"/>
                <w:szCs w:val="24"/>
              </w:rPr>
              <w:t xml:space="preserve">Poor academic performance </w:t>
            </w:r>
          </w:p>
        </w:tc>
        <w:tc>
          <w:tcPr>
            <w:tcW w:w="3260" w:type="dxa"/>
            <w:tcBorders>
              <w:top w:val="single" w:sz="4" w:space="0" w:color="000000"/>
              <w:left w:val="single" w:sz="4" w:space="0" w:color="000000"/>
              <w:bottom w:val="single" w:sz="4" w:space="0" w:color="000000"/>
              <w:right w:val="single" w:sz="4" w:space="0" w:color="000000"/>
            </w:tcBorders>
          </w:tcPr>
          <w:p w14:paraId="1298108D" w14:textId="77777777" w:rsidR="00F720B8" w:rsidRPr="00F720B8" w:rsidRDefault="00F720B8" w:rsidP="000906B4">
            <w:pPr>
              <w:spacing w:line="259" w:lineRule="auto"/>
              <w:ind w:left="10" w:hanging="10"/>
              <w:rPr>
                <w:rFonts w:ascii="Arial" w:hAnsi="Arial" w:cs="Arial"/>
                <w:sz w:val="24"/>
                <w:szCs w:val="24"/>
              </w:rPr>
            </w:pPr>
            <w:r w:rsidRPr="00F720B8">
              <w:rPr>
                <w:rFonts w:ascii="Arial" w:hAnsi="Arial" w:cs="Arial"/>
                <w:color w:val="984806"/>
                <w:sz w:val="24"/>
                <w:szCs w:val="24"/>
              </w:rPr>
              <w:t xml:space="preserve">Serious harm to the education or welfare of the pupil or others </w:t>
            </w:r>
          </w:p>
        </w:tc>
        <w:tc>
          <w:tcPr>
            <w:tcW w:w="2977" w:type="dxa"/>
            <w:tcBorders>
              <w:top w:val="single" w:sz="4" w:space="0" w:color="000000"/>
              <w:left w:val="single" w:sz="4" w:space="0" w:color="000000"/>
              <w:bottom w:val="single" w:sz="4" w:space="0" w:color="000000"/>
              <w:right w:val="single" w:sz="4" w:space="0" w:color="000000"/>
            </w:tcBorders>
          </w:tcPr>
          <w:p w14:paraId="6EBFA093" w14:textId="77777777" w:rsidR="00F720B8" w:rsidRPr="00F720B8" w:rsidRDefault="00F720B8" w:rsidP="000906B4">
            <w:pPr>
              <w:spacing w:line="259" w:lineRule="auto"/>
              <w:rPr>
                <w:rFonts w:ascii="Arial" w:hAnsi="Arial" w:cs="Arial"/>
                <w:sz w:val="24"/>
                <w:szCs w:val="24"/>
              </w:rPr>
            </w:pPr>
            <w:r w:rsidRPr="00F720B8">
              <w:rPr>
                <w:rFonts w:ascii="Arial" w:hAnsi="Arial" w:cs="Arial"/>
                <w:color w:val="339966"/>
                <w:sz w:val="24"/>
                <w:szCs w:val="24"/>
              </w:rPr>
              <w:t xml:space="preserve">Bringing the school into disrepute through inappropriate or dangerous behaviour or seriously endangering the safety of others </w:t>
            </w:r>
          </w:p>
        </w:tc>
      </w:tr>
      <w:tr w:rsidR="00F720B8" w14:paraId="7BBE92CE" w14:textId="77777777" w:rsidTr="00F720B8">
        <w:trPr>
          <w:trHeight w:val="511"/>
        </w:trPr>
        <w:tc>
          <w:tcPr>
            <w:tcW w:w="3261" w:type="dxa"/>
            <w:tcBorders>
              <w:top w:val="single" w:sz="4" w:space="0" w:color="000000"/>
              <w:left w:val="single" w:sz="4" w:space="0" w:color="000000"/>
              <w:bottom w:val="single" w:sz="4" w:space="0" w:color="000000"/>
              <w:right w:val="single" w:sz="4" w:space="0" w:color="000000"/>
            </w:tcBorders>
          </w:tcPr>
          <w:p w14:paraId="76514481" w14:textId="77777777" w:rsidR="00F720B8" w:rsidRPr="00F720B8" w:rsidRDefault="00F720B8" w:rsidP="000906B4">
            <w:pPr>
              <w:spacing w:line="259" w:lineRule="auto"/>
              <w:ind w:left="10" w:hanging="10"/>
              <w:rPr>
                <w:rFonts w:ascii="Arial" w:hAnsi="Arial" w:cs="Arial"/>
                <w:sz w:val="24"/>
                <w:szCs w:val="24"/>
              </w:rPr>
            </w:pPr>
            <w:r w:rsidRPr="00F720B8">
              <w:rPr>
                <w:rFonts w:ascii="Arial" w:hAnsi="Arial" w:cs="Arial"/>
                <w:color w:val="FF0000"/>
                <w:sz w:val="24"/>
                <w:szCs w:val="24"/>
              </w:rPr>
              <w:t xml:space="preserve">Lateness or truancy </w:t>
            </w:r>
          </w:p>
        </w:tc>
        <w:tc>
          <w:tcPr>
            <w:tcW w:w="3260" w:type="dxa"/>
            <w:tcBorders>
              <w:top w:val="single" w:sz="4" w:space="0" w:color="000000"/>
              <w:left w:val="single" w:sz="4" w:space="0" w:color="000000"/>
              <w:bottom w:val="single" w:sz="4" w:space="0" w:color="000000"/>
              <w:right w:val="single" w:sz="4" w:space="0" w:color="000000"/>
            </w:tcBorders>
          </w:tcPr>
          <w:p w14:paraId="26BDEFD1" w14:textId="77777777" w:rsidR="00F720B8" w:rsidRPr="00F720B8" w:rsidRDefault="00F720B8" w:rsidP="000906B4">
            <w:pPr>
              <w:spacing w:line="259" w:lineRule="auto"/>
              <w:ind w:left="10" w:hanging="10"/>
              <w:rPr>
                <w:rFonts w:ascii="Arial" w:hAnsi="Arial" w:cs="Arial"/>
                <w:sz w:val="24"/>
                <w:szCs w:val="24"/>
              </w:rPr>
            </w:pPr>
            <w:r w:rsidRPr="00F720B8">
              <w:rPr>
                <w:rFonts w:ascii="Arial" w:hAnsi="Arial" w:cs="Arial"/>
                <w:color w:val="984806"/>
                <w:sz w:val="24"/>
                <w:szCs w:val="24"/>
              </w:rPr>
              <w:t xml:space="preserve">Persistently leaving school premises without authorisation </w:t>
            </w:r>
          </w:p>
        </w:tc>
        <w:tc>
          <w:tcPr>
            <w:tcW w:w="2977" w:type="dxa"/>
            <w:tcBorders>
              <w:top w:val="single" w:sz="4" w:space="0" w:color="000000"/>
              <w:left w:val="single" w:sz="4" w:space="0" w:color="000000"/>
              <w:bottom w:val="single" w:sz="4" w:space="0" w:color="000000"/>
              <w:right w:val="single" w:sz="4" w:space="0" w:color="000000"/>
            </w:tcBorders>
          </w:tcPr>
          <w:p w14:paraId="5FA5EE94" w14:textId="77777777" w:rsidR="00F720B8" w:rsidRPr="00F720B8" w:rsidRDefault="00F720B8" w:rsidP="000906B4">
            <w:pPr>
              <w:spacing w:line="259" w:lineRule="auto"/>
              <w:ind w:right="27"/>
              <w:rPr>
                <w:rFonts w:ascii="Arial" w:hAnsi="Arial" w:cs="Arial"/>
                <w:sz w:val="24"/>
                <w:szCs w:val="24"/>
              </w:rPr>
            </w:pPr>
            <w:r w:rsidRPr="00F720B8">
              <w:rPr>
                <w:rFonts w:ascii="Arial" w:hAnsi="Arial" w:cs="Arial"/>
                <w:color w:val="339966"/>
                <w:sz w:val="24"/>
                <w:szCs w:val="24"/>
              </w:rPr>
              <w:t xml:space="preserve">Supplying or using an illegal drug on school premises </w:t>
            </w:r>
          </w:p>
        </w:tc>
      </w:tr>
      <w:tr w:rsidR="00F720B8" w14:paraId="1656B68F" w14:textId="77777777" w:rsidTr="00F720B8">
        <w:trPr>
          <w:trHeight w:val="763"/>
        </w:trPr>
        <w:tc>
          <w:tcPr>
            <w:tcW w:w="3261" w:type="dxa"/>
            <w:tcBorders>
              <w:top w:val="single" w:sz="4" w:space="0" w:color="000000"/>
              <w:left w:val="single" w:sz="4" w:space="0" w:color="000000"/>
              <w:bottom w:val="single" w:sz="4" w:space="0" w:color="000000"/>
              <w:right w:val="single" w:sz="4" w:space="0" w:color="000000"/>
            </w:tcBorders>
          </w:tcPr>
          <w:p w14:paraId="5912F061" w14:textId="77777777" w:rsidR="00F720B8" w:rsidRPr="00F720B8" w:rsidRDefault="00F720B8" w:rsidP="000906B4">
            <w:pPr>
              <w:spacing w:line="259" w:lineRule="auto"/>
              <w:ind w:left="2"/>
              <w:rPr>
                <w:rFonts w:ascii="Arial" w:hAnsi="Arial" w:cs="Arial"/>
                <w:sz w:val="24"/>
                <w:szCs w:val="24"/>
              </w:rPr>
            </w:pPr>
            <w:r w:rsidRPr="00F720B8">
              <w:rPr>
                <w:rFonts w:ascii="Arial" w:hAnsi="Arial" w:cs="Arial"/>
                <w:color w:val="FF0000"/>
                <w:sz w:val="24"/>
                <w:szCs w:val="24"/>
              </w:rPr>
              <w:t xml:space="preserve">Pregnancy </w:t>
            </w:r>
          </w:p>
        </w:tc>
        <w:tc>
          <w:tcPr>
            <w:tcW w:w="3260" w:type="dxa"/>
            <w:tcBorders>
              <w:top w:val="single" w:sz="4" w:space="0" w:color="000000"/>
              <w:left w:val="single" w:sz="4" w:space="0" w:color="000000"/>
              <w:bottom w:val="single" w:sz="4" w:space="0" w:color="000000"/>
              <w:right w:val="single" w:sz="4" w:space="0" w:color="000000"/>
            </w:tcBorders>
          </w:tcPr>
          <w:p w14:paraId="469CA9B5" w14:textId="77777777" w:rsidR="00F720B8" w:rsidRPr="00F720B8" w:rsidRDefault="00F720B8" w:rsidP="000906B4">
            <w:pPr>
              <w:spacing w:line="259" w:lineRule="auto"/>
              <w:ind w:left="2" w:right="22"/>
              <w:rPr>
                <w:rFonts w:ascii="Arial" w:hAnsi="Arial" w:cs="Arial"/>
                <w:sz w:val="24"/>
                <w:szCs w:val="24"/>
              </w:rPr>
            </w:pPr>
            <w:r w:rsidRPr="00F720B8">
              <w:rPr>
                <w:rFonts w:ascii="Arial" w:hAnsi="Arial" w:cs="Arial"/>
                <w:color w:val="984806"/>
                <w:sz w:val="24"/>
                <w:szCs w:val="24"/>
              </w:rPr>
              <w:t xml:space="preserve">Bringing adults or other young people onto school premises with malicious intent </w:t>
            </w:r>
          </w:p>
        </w:tc>
        <w:tc>
          <w:tcPr>
            <w:tcW w:w="2977" w:type="dxa"/>
            <w:tcBorders>
              <w:top w:val="single" w:sz="4" w:space="0" w:color="000000"/>
              <w:left w:val="single" w:sz="4" w:space="0" w:color="000000"/>
              <w:bottom w:val="single" w:sz="4" w:space="0" w:color="000000"/>
              <w:right w:val="single" w:sz="4" w:space="0" w:color="000000"/>
            </w:tcBorders>
          </w:tcPr>
          <w:p w14:paraId="032750E3" w14:textId="77777777" w:rsidR="00F720B8" w:rsidRPr="00F720B8" w:rsidRDefault="00F720B8" w:rsidP="000906B4">
            <w:pPr>
              <w:spacing w:line="259" w:lineRule="auto"/>
              <w:rPr>
                <w:rFonts w:ascii="Arial" w:hAnsi="Arial" w:cs="Arial"/>
                <w:sz w:val="24"/>
                <w:szCs w:val="24"/>
              </w:rPr>
            </w:pPr>
            <w:r w:rsidRPr="00F720B8">
              <w:rPr>
                <w:rFonts w:ascii="Arial" w:hAnsi="Arial" w:cs="Arial"/>
                <w:color w:val="339966"/>
                <w:sz w:val="24"/>
                <w:szCs w:val="24"/>
              </w:rPr>
              <w:t xml:space="preserve">Carrying, threatening to use and or using an offensive weapon (including fireworks) </w:t>
            </w:r>
          </w:p>
        </w:tc>
      </w:tr>
      <w:tr w:rsidR="00F720B8" w14:paraId="352D9713" w14:textId="77777777" w:rsidTr="00F720B8">
        <w:trPr>
          <w:trHeight w:val="1010"/>
        </w:trPr>
        <w:tc>
          <w:tcPr>
            <w:tcW w:w="3261" w:type="dxa"/>
            <w:tcBorders>
              <w:top w:val="single" w:sz="4" w:space="0" w:color="000000"/>
              <w:left w:val="single" w:sz="4" w:space="0" w:color="000000"/>
              <w:bottom w:val="single" w:sz="4" w:space="0" w:color="000000"/>
              <w:right w:val="single" w:sz="4" w:space="0" w:color="000000"/>
            </w:tcBorders>
          </w:tcPr>
          <w:p w14:paraId="17A6583B" w14:textId="77777777" w:rsidR="00F720B8" w:rsidRPr="00F720B8" w:rsidRDefault="00F720B8" w:rsidP="000906B4">
            <w:pPr>
              <w:spacing w:after="6" w:line="252" w:lineRule="auto"/>
              <w:ind w:left="10" w:hanging="10"/>
              <w:rPr>
                <w:rFonts w:ascii="Arial" w:hAnsi="Arial" w:cs="Arial"/>
                <w:sz w:val="24"/>
                <w:szCs w:val="24"/>
              </w:rPr>
            </w:pPr>
            <w:r w:rsidRPr="00F720B8">
              <w:rPr>
                <w:rFonts w:ascii="Arial" w:hAnsi="Arial" w:cs="Arial"/>
                <w:color w:val="FF0000"/>
                <w:sz w:val="24"/>
                <w:szCs w:val="24"/>
              </w:rPr>
              <w:t xml:space="preserve">Breaches of school uniform or rules on appearance, for example: </w:t>
            </w:r>
          </w:p>
          <w:p w14:paraId="63939677" w14:textId="77777777" w:rsidR="00F720B8" w:rsidRPr="00F720B8" w:rsidRDefault="00F720B8" w:rsidP="000906B4">
            <w:pPr>
              <w:spacing w:line="259" w:lineRule="auto"/>
              <w:ind w:left="10" w:hanging="10"/>
              <w:rPr>
                <w:rFonts w:ascii="Arial" w:hAnsi="Arial" w:cs="Arial"/>
                <w:sz w:val="24"/>
                <w:szCs w:val="24"/>
              </w:rPr>
            </w:pPr>
            <w:r w:rsidRPr="00F720B8">
              <w:rPr>
                <w:rFonts w:ascii="Arial" w:hAnsi="Arial" w:cs="Arial"/>
                <w:color w:val="FF0000"/>
                <w:sz w:val="24"/>
                <w:szCs w:val="24"/>
              </w:rPr>
              <w:t xml:space="preserve">wearing jewellery or displaying body-piercing </w:t>
            </w:r>
          </w:p>
        </w:tc>
        <w:tc>
          <w:tcPr>
            <w:tcW w:w="3260" w:type="dxa"/>
            <w:tcBorders>
              <w:top w:val="single" w:sz="4" w:space="0" w:color="000000"/>
              <w:left w:val="single" w:sz="4" w:space="0" w:color="000000"/>
              <w:bottom w:val="single" w:sz="4" w:space="0" w:color="000000"/>
              <w:right w:val="single" w:sz="4" w:space="0" w:color="000000"/>
            </w:tcBorders>
          </w:tcPr>
          <w:p w14:paraId="30003490" w14:textId="77777777" w:rsidR="00F720B8" w:rsidRPr="00F720B8" w:rsidRDefault="00F720B8" w:rsidP="000906B4">
            <w:pPr>
              <w:spacing w:line="259" w:lineRule="auto"/>
              <w:ind w:left="2"/>
              <w:rPr>
                <w:rFonts w:ascii="Arial" w:hAnsi="Arial" w:cs="Arial"/>
                <w:sz w:val="24"/>
                <w:szCs w:val="24"/>
              </w:rPr>
            </w:pPr>
            <w:r w:rsidRPr="00F720B8">
              <w:rPr>
                <w:rFonts w:ascii="Arial" w:hAnsi="Arial" w:cs="Arial"/>
                <w:color w:val="984806"/>
                <w:sz w:val="24"/>
                <w:szCs w:val="24"/>
              </w:rPr>
              <w:t xml:space="preserve">Bringing the school into disrepute at a public event  </w:t>
            </w:r>
          </w:p>
        </w:tc>
        <w:tc>
          <w:tcPr>
            <w:tcW w:w="2977" w:type="dxa"/>
            <w:tcBorders>
              <w:top w:val="single" w:sz="4" w:space="0" w:color="000000"/>
              <w:left w:val="single" w:sz="4" w:space="0" w:color="000000"/>
              <w:bottom w:val="single" w:sz="4" w:space="0" w:color="000000"/>
              <w:right w:val="single" w:sz="4" w:space="0" w:color="000000"/>
            </w:tcBorders>
          </w:tcPr>
          <w:p w14:paraId="12ED5048" w14:textId="77777777" w:rsidR="00F720B8" w:rsidRPr="00F720B8" w:rsidRDefault="00F720B8" w:rsidP="000906B4">
            <w:pPr>
              <w:spacing w:line="259" w:lineRule="auto"/>
              <w:ind w:right="34"/>
              <w:rPr>
                <w:rFonts w:ascii="Arial" w:hAnsi="Arial" w:cs="Arial"/>
                <w:sz w:val="24"/>
                <w:szCs w:val="24"/>
              </w:rPr>
            </w:pPr>
            <w:r w:rsidRPr="00F720B8">
              <w:rPr>
                <w:rFonts w:ascii="Arial" w:hAnsi="Arial" w:cs="Arial"/>
                <w:color w:val="339966"/>
                <w:sz w:val="24"/>
                <w:szCs w:val="24"/>
              </w:rPr>
              <w:t xml:space="preserve">Attempted arson on school grounds, destruction or serious damage of school property or buildings </w:t>
            </w:r>
          </w:p>
        </w:tc>
      </w:tr>
      <w:tr w:rsidR="00F720B8" w14:paraId="21BCF066" w14:textId="77777777" w:rsidTr="00F720B8">
        <w:trPr>
          <w:trHeight w:val="1514"/>
        </w:trPr>
        <w:tc>
          <w:tcPr>
            <w:tcW w:w="3261" w:type="dxa"/>
            <w:tcBorders>
              <w:top w:val="single" w:sz="4" w:space="0" w:color="000000"/>
              <w:left w:val="single" w:sz="4" w:space="0" w:color="000000"/>
              <w:bottom w:val="single" w:sz="4" w:space="0" w:color="000000"/>
              <w:right w:val="single" w:sz="4" w:space="0" w:color="000000"/>
            </w:tcBorders>
          </w:tcPr>
          <w:p w14:paraId="3109813B" w14:textId="77777777" w:rsidR="00F720B8" w:rsidRPr="00F720B8" w:rsidRDefault="00F720B8" w:rsidP="000906B4">
            <w:pPr>
              <w:spacing w:line="259" w:lineRule="auto"/>
              <w:ind w:left="10" w:right="12" w:hanging="10"/>
              <w:rPr>
                <w:rFonts w:ascii="Arial" w:hAnsi="Arial" w:cs="Arial"/>
                <w:sz w:val="24"/>
                <w:szCs w:val="24"/>
              </w:rPr>
            </w:pPr>
            <w:r w:rsidRPr="00F720B8">
              <w:rPr>
                <w:rFonts w:ascii="Arial" w:hAnsi="Arial" w:cs="Arial"/>
                <w:color w:val="FF0000"/>
                <w:sz w:val="24"/>
                <w:szCs w:val="24"/>
              </w:rPr>
              <w:t xml:space="preserve">Failing to meet the requirements of the Disability Discrimination Act by excluding disabled pupils without due regard to their disability  or treating them less favourably than others because of their disability </w:t>
            </w:r>
          </w:p>
        </w:tc>
        <w:tc>
          <w:tcPr>
            <w:tcW w:w="3260" w:type="dxa"/>
            <w:tcBorders>
              <w:top w:val="single" w:sz="4" w:space="0" w:color="000000"/>
              <w:left w:val="single" w:sz="4" w:space="0" w:color="000000"/>
              <w:bottom w:val="single" w:sz="4" w:space="0" w:color="000000"/>
              <w:right w:val="single" w:sz="4" w:space="0" w:color="000000"/>
            </w:tcBorders>
          </w:tcPr>
          <w:p w14:paraId="54AF794B" w14:textId="77777777" w:rsidR="00F720B8" w:rsidRPr="00F720B8" w:rsidRDefault="00F720B8" w:rsidP="000906B4">
            <w:pPr>
              <w:spacing w:line="252" w:lineRule="auto"/>
              <w:rPr>
                <w:rFonts w:ascii="Arial" w:hAnsi="Arial" w:cs="Arial"/>
                <w:sz w:val="24"/>
                <w:szCs w:val="24"/>
              </w:rPr>
            </w:pPr>
            <w:r w:rsidRPr="00F720B8">
              <w:rPr>
                <w:rFonts w:ascii="Arial" w:hAnsi="Arial" w:cs="Arial"/>
                <w:color w:val="984806"/>
                <w:sz w:val="24"/>
                <w:szCs w:val="24"/>
              </w:rPr>
              <w:t xml:space="preserve">Persistent refusal to co-operate with school staff, verbal aggression towards </w:t>
            </w:r>
          </w:p>
          <w:p w14:paraId="6ACD094F" w14:textId="77777777" w:rsidR="00F720B8" w:rsidRPr="00F720B8" w:rsidRDefault="00F720B8" w:rsidP="000906B4">
            <w:pPr>
              <w:spacing w:line="259" w:lineRule="auto"/>
              <w:ind w:left="10" w:hanging="10"/>
              <w:rPr>
                <w:rFonts w:ascii="Arial" w:hAnsi="Arial" w:cs="Arial"/>
                <w:sz w:val="24"/>
                <w:szCs w:val="24"/>
              </w:rPr>
            </w:pPr>
            <w:r w:rsidRPr="00F720B8">
              <w:rPr>
                <w:rFonts w:ascii="Arial" w:hAnsi="Arial" w:cs="Arial"/>
                <w:color w:val="984806"/>
                <w:sz w:val="24"/>
                <w:szCs w:val="24"/>
              </w:rPr>
              <w:t xml:space="preserve">staff, pupils or other members of the school community </w:t>
            </w:r>
          </w:p>
        </w:tc>
        <w:tc>
          <w:tcPr>
            <w:tcW w:w="2977" w:type="dxa"/>
            <w:tcBorders>
              <w:top w:val="single" w:sz="4" w:space="0" w:color="000000"/>
              <w:left w:val="single" w:sz="4" w:space="0" w:color="000000"/>
              <w:bottom w:val="single" w:sz="4" w:space="0" w:color="000000"/>
              <w:right w:val="single" w:sz="4" w:space="0" w:color="000000"/>
            </w:tcBorders>
          </w:tcPr>
          <w:p w14:paraId="56EB1E73" w14:textId="77777777" w:rsidR="00F720B8" w:rsidRPr="00F720B8" w:rsidRDefault="00F720B8" w:rsidP="000906B4">
            <w:pPr>
              <w:spacing w:line="252" w:lineRule="auto"/>
              <w:rPr>
                <w:rFonts w:ascii="Arial" w:hAnsi="Arial" w:cs="Arial"/>
                <w:sz w:val="24"/>
                <w:szCs w:val="24"/>
              </w:rPr>
            </w:pPr>
            <w:r w:rsidRPr="00F720B8">
              <w:rPr>
                <w:rFonts w:ascii="Arial" w:hAnsi="Arial" w:cs="Arial"/>
                <w:color w:val="339966"/>
                <w:sz w:val="24"/>
                <w:szCs w:val="24"/>
              </w:rPr>
              <w:t xml:space="preserve">Repeated threats and highly offensive and abusive language </w:t>
            </w:r>
          </w:p>
          <w:p w14:paraId="14FBFA45" w14:textId="77777777" w:rsidR="00F720B8" w:rsidRPr="00F720B8" w:rsidRDefault="00F720B8" w:rsidP="000906B4">
            <w:pPr>
              <w:spacing w:line="259" w:lineRule="auto"/>
              <w:rPr>
                <w:rFonts w:ascii="Arial" w:hAnsi="Arial" w:cs="Arial"/>
                <w:sz w:val="24"/>
                <w:szCs w:val="24"/>
              </w:rPr>
            </w:pPr>
            <w:r w:rsidRPr="00F720B8">
              <w:rPr>
                <w:rFonts w:ascii="Arial" w:hAnsi="Arial" w:cs="Arial"/>
                <w:color w:val="339966"/>
                <w:sz w:val="24"/>
                <w:szCs w:val="24"/>
              </w:rPr>
              <w:t xml:space="preserve">towards school staff, pupils or other members of the school community </w:t>
            </w:r>
          </w:p>
        </w:tc>
      </w:tr>
      <w:tr w:rsidR="00F720B8" w14:paraId="639F39F6" w14:textId="77777777" w:rsidTr="00F720B8">
        <w:trPr>
          <w:trHeight w:val="1013"/>
        </w:trPr>
        <w:tc>
          <w:tcPr>
            <w:tcW w:w="3261" w:type="dxa"/>
            <w:tcBorders>
              <w:top w:val="single" w:sz="4" w:space="0" w:color="000000"/>
              <w:left w:val="single" w:sz="4" w:space="0" w:color="000000"/>
              <w:bottom w:val="single" w:sz="4" w:space="0" w:color="000000"/>
              <w:right w:val="single" w:sz="4" w:space="0" w:color="000000"/>
            </w:tcBorders>
          </w:tcPr>
          <w:p w14:paraId="685F4FE5" w14:textId="77777777" w:rsidR="00F720B8" w:rsidRPr="00F720B8" w:rsidRDefault="00F720B8" w:rsidP="000906B4">
            <w:pPr>
              <w:spacing w:line="259" w:lineRule="auto"/>
              <w:ind w:left="2" w:right="18"/>
              <w:rPr>
                <w:rFonts w:ascii="Arial" w:hAnsi="Arial" w:cs="Arial"/>
                <w:sz w:val="24"/>
                <w:szCs w:val="24"/>
              </w:rPr>
            </w:pPr>
            <w:r w:rsidRPr="00F720B8">
              <w:rPr>
                <w:rFonts w:ascii="Arial" w:hAnsi="Arial" w:cs="Arial"/>
                <w:color w:val="FF0000"/>
                <w:sz w:val="24"/>
                <w:szCs w:val="24"/>
              </w:rPr>
              <w:t xml:space="preserve">Failing to meet the requirements of the Race Relations Act by  excluding pupils or discriminating unfavourably on the grounds of race </w:t>
            </w:r>
          </w:p>
        </w:tc>
        <w:tc>
          <w:tcPr>
            <w:tcW w:w="3260" w:type="dxa"/>
            <w:tcBorders>
              <w:top w:val="single" w:sz="4" w:space="0" w:color="000000"/>
              <w:left w:val="single" w:sz="4" w:space="0" w:color="000000"/>
              <w:bottom w:val="single" w:sz="4" w:space="0" w:color="000000"/>
              <w:right w:val="single" w:sz="4" w:space="0" w:color="000000"/>
            </w:tcBorders>
          </w:tcPr>
          <w:p w14:paraId="2B88F20A" w14:textId="77777777" w:rsidR="00F720B8" w:rsidRPr="00F720B8" w:rsidRDefault="00F720B8" w:rsidP="000906B4">
            <w:pPr>
              <w:spacing w:line="259" w:lineRule="auto"/>
              <w:ind w:left="2"/>
              <w:rPr>
                <w:rFonts w:ascii="Arial" w:hAnsi="Arial" w:cs="Arial"/>
                <w:sz w:val="24"/>
                <w:szCs w:val="24"/>
              </w:rPr>
            </w:pPr>
            <w:r w:rsidRPr="00F720B8">
              <w:rPr>
                <w:rFonts w:ascii="Arial" w:hAnsi="Arial" w:cs="Arial"/>
                <w:color w:val="984806"/>
                <w:sz w:val="24"/>
                <w:szCs w:val="24"/>
              </w:rPr>
              <w:t xml:space="preserve">Bullying, racial ,sexual or other  harassment of staff,  pupils or other members of the school community </w:t>
            </w:r>
          </w:p>
        </w:tc>
        <w:tc>
          <w:tcPr>
            <w:tcW w:w="2977" w:type="dxa"/>
            <w:tcBorders>
              <w:top w:val="single" w:sz="4" w:space="0" w:color="000000"/>
              <w:left w:val="single" w:sz="4" w:space="0" w:color="000000"/>
              <w:bottom w:val="single" w:sz="4" w:space="0" w:color="000000"/>
              <w:right w:val="single" w:sz="4" w:space="0" w:color="000000"/>
            </w:tcBorders>
          </w:tcPr>
          <w:p w14:paraId="3FBA280C" w14:textId="77777777" w:rsidR="00F720B8" w:rsidRPr="00F720B8" w:rsidRDefault="00F720B8" w:rsidP="000906B4">
            <w:pPr>
              <w:spacing w:line="259" w:lineRule="auto"/>
              <w:rPr>
                <w:rFonts w:ascii="Arial" w:hAnsi="Arial" w:cs="Arial"/>
                <w:sz w:val="24"/>
                <w:szCs w:val="24"/>
              </w:rPr>
            </w:pPr>
            <w:r w:rsidRPr="00F720B8">
              <w:rPr>
                <w:rFonts w:ascii="Arial" w:hAnsi="Arial" w:cs="Arial"/>
                <w:color w:val="339966"/>
                <w:sz w:val="24"/>
                <w:szCs w:val="24"/>
              </w:rPr>
              <w:t xml:space="preserve">Repeated bullying, racial, sexual or other harassment of staff ,pupils or other members of the school community </w:t>
            </w:r>
          </w:p>
        </w:tc>
      </w:tr>
    </w:tbl>
    <w:p w14:paraId="6E7F77E4" w14:textId="77777777" w:rsidR="00F720B8" w:rsidRPr="00D62931" w:rsidRDefault="00F720B8">
      <w:pPr>
        <w:rPr>
          <w:rFonts w:ascii="Arial" w:hAnsi="Arial" w:cs="Arial"/>
        </w:rPr>
      </w:pPr>
    </w:p>
    <w:sectPr w:rsidR="00F720B8" w:rsidRPr="00D62931" w:rsidSect="009E28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02CF"/>
    <w:multiLevelType w:val="hybridMultilevel"/>
    <w:tmpl w:val="D7F09056"/>
    <w:lvl w:ilvl="0" w:tplc="A30EE80A">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2C43B00">
      <w:start w:val="1"/>
      <w:numFmt w:val="bullet"/>
      <w:lvlText w:val="o"/>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D602FE8">
      <w:start w:val="1"/>
      <w:numFmt w:val="bullet"/>
      <w:lvlText w:val="▪"/>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4CC9312">
      <w:start w:val="1"/>
      <w:numFmt w:val="bullet"/>
      <w:lvlText w:val="•"/>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8425B56">
      <w:start w:val="1"/>
      <w:numFmt w:val="bullet"/>
      <w:lvlText w:val="o"/>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0969C42">
      <w:start w:val="1"/>
      <w:numFmt w:val="bullet"/>
      <w:lvlText w:val="▪"/>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55A6A40">
      <w:start w:val="1"/>
      <w:numFmt w:val="bullet"/>
      <w:lvlText w:val="•"/>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6DC718A">
      <w:start w:val="1"/>
      <w:numFmt w:val="bullet"/>
      <w:lvlText w:val="o"/>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88A788E">
      <w:start w:val="1"/>
      <w:numFmt w:val="bullet"/>
      <w:lvlText w:val="▪"/>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9603275"/>
    <w:multiLevelType w:val="hybridMultilevel"/>
    <w:tmpl w:val="D01C79A4"/>
    <w:lvl w:ilvl="0" w:tplc="F27C4A0C">
      <w:start w:val="1"/>
      <w:numFmt w:val="bullet"/>
      <w:lvlText w:val="•"/>
      <w:lvlJc w:val="left"/>
      <w:pPr>
        <w:ind w:left="1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6085648">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B44004E">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6C0A8D4">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C9C5D48">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3920B9E">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D683D26">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EA8414A">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FDAF93E">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BBB7E16"/>
    <w:multiLevelType w:val="hybridMultilevel"/>
    <w:tmpl w:val="E6563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74687"/>
    <w:multiLevelType w:val="hybridMultilevel"/>
    <w:tmpl w:val="EC9807CE"/>
    <w:lvl w:ilvl="0" w:tplc="BB3451E2">
      <w:start w:val="1"/>
      <w:numFmt w:val="bullet"/>
      <w:lvlText w:val="•"/>
      <w:lvlJc w:val="left"/>
      <w:pPr>
        <w:ind w:left="1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C449D10">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0EE6C08">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4A0915C">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F168814">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27246FA">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7F69D7E">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A8E5AA6">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1CAF150">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F6A4394"/>
    <w:multiLevelType w:val="hybridMultilevel"/>
    <w:tmpl w:val="7B1A24B4"/>
    <w:lvl w:ilvl="0" w:tplc="6E54EBE8">
      <w:start w:val="1"/>
      <w:numFmt w:val="bullet"/>
      <w:lvlText w:val="o"/>
      <w:lvlJc w:val="left"/>
      <w:pPr>
        <w:ind w:left="1188"/>
      </w:pPr>
      <w:rPr>
        <w:rFonts w:ascii="Times New Roman" w:eastAsia="Times New Roman" w:hAnsi="Times New Roman" w:cs="Times New Roman"/>
        <w:b w:val="0"/>
        <w:i w:val="0"/>
        <w:strike w:val="0"/>
        <w:dstrike w:val="0"/>
        <w:color w:val="FF9900"/>
        <w:sz w:val="22"/>
        <w:szCs w:val="22"/>
        <w:u w:val="none" w:color="000000"/>
        <w:bdr w:val="none" w:sz="0" w:space="0" w:color="auto"/>
        <w:shd w:val="clear" w:color="auto" w:fill="auto"/>
        <w:vertAlign w:val="baseline"/>
      </w:rPr>
    </w:lvl>
    <w:lvl w:ilvl="1" w:tplc="AA0E8728">
      <w:start w:val="1"/>
      <w:numFmt w:val="bullet"/>
      <w:lvlText w:val="o"/>
      <w:lvlJc w:val="left"/>
      <w:pPr>
        <w:ind w:left="2268"/>
      </w:pPr>
      <w:rPr>
        <w:rFonts w:ascii="Times New Roman" w:eastAsia="Times New Roman" w:hAnsi="Times New Roman" w:cs="Times New Roman"/>
        <w:b w:val="0"/>
        <w:i w:val="0"/>
        <w:strike w:val="0"/>
        <w:dstrike w:val="0"/>
        <w:color w:val="FF9900"/>
        <w:sz w:val="22"/>
        <w:szCs w:val="22"/>
        <w:u w:val="none" w:color="000000"/>
        <w:bdr w:val="none" w:sz="0" w:space="0" w:color="auto"/>
        <w:shd w:val="clear" w:color="auto" w:fill="auto"/>
        <w:vertAlign w:val="baseline"/>
      </w:rPr>
    </w:lvl>
    <w:lvl w:ilvl="2" w:tplc="929C1150">
      <w:start w:val="1"/>
      <w:numFmt w:val="bullet"/>
      <w:lvlText w:val="▪"/>
      <w:lvlJc w:val="left"/>
      <w:pPr>
        <w:ind w:left="2988"/>
      </w:pPr>
      <w:rPr>
        <w:rFonts w:ascii="Times New Roman" w:eastAsia="Times New Roman" w:hAnsi="Times New Roman" w:cs="Times New Roman"/>
        <w:b w:val="0"/>
        <w:i w:val="0"/>
        <w:strike w:val="0"/>
        <w:dstrike w:val="0"/>
        <w:color w:val="FF9900"/>
        <w:sz w:val="22"/>
        <w:szCs w:val="22"/>
        <w:u w:val="none" w:color="000000"/>
        <w:bdr w:val="none" w:sz="0" w:space="0" w:color="auto"/>
        <w:shd w:val="clear" w:color="auto" w:fill="auto"/>
        <w:vertAlign w:val="baseline"/>
      </w:rPr>
    </w:lvl>
    <w:lvl w:ilvl="3" w:tplc="6C6E577E">
      <w:start w:val="1"/>
      <w:numFmt w:val="bullet"/>
      <w:lvlText w:val="•"/>
      <w:lvlJc w:val="left"/>
      <w:pPr>
        <w:ind w:left="3708"/>
      </w:pPr>
      <w:rPr>
        <w:rFonts w:ascii="Times New Roman" w:eastAsia="Times New Roman" w:hAnsi="Times New Roman" w:cs="Times New Roman"/>
        <w:b w:val="0"/>
        <w:i w:val="0"/>
        <w:strike w:val="0"/>
        <w:dstrike w:val="0"/>
        <w:color w:val="FF9900"/>
        <w:sz w:val="22"/>
        <w:szCs w:val="22"/>
        <w:u w:val="none" w:color="000000"/>
        <w:bdr w:val="none" w:sz="0" w:space="0" w:color="auto"/>
        <w:shd w:val="clear" w:color="auto" w:fill="auto"/>
        <w:vertAlign w:val="baseline"/>
      </w:rPr>
    </w:lvl>
    <w:lvl w:ilvl="4" w:tplc="03B20C06">
      <w:start w:val="1"/>
      <w:numFmt w:val="bullet"/>
      <w:lvlText w:val="o"/>
      <w:lvlJc w:val="left"/>
      <w:pPr>
        <w:ind w:left="4428"/>
      </w:pPr>
      <w:rPr>
        <w:rFonts w:ascii="Times New Roman" w:eastAsia="Times New Roman" w:hAnsi="Times New Roman" w:cs="Times New Roman"/>
        <w:b w:val="0"/>
        <w:i w:val="0"/>
        <w:strike w:val="0"/>
        <w:dstrike w:val="0"/>
        <w:color w:val="FF9900"/>
        <w:sz w:val="22"/>
        <w:szCs w:val="22"/>
        <w:u w:val="none" w:color="000000"/>
        <w:bdr w:val="none" w:sz="0" w:space="0" w:color="auto"/>
        <w:shd w:val="clear" w:color="auto" w:fill="auto"/>
        <w:vertAlign w:val="baseline"/>
      </w:rPr>
    </w:lvl>
    <w:lvl w:ilvl="5" w:tplc="84369D44">
      <w:start w:val="1"/>
      <w:numFmt w:val="bullet"/>
      <w:lvlText w:val="▪"/>
      <w:lvlJc w:val="left"/>
      <w:pPr>
        <w:ind w:left="5148"/>
      </w:pPr>
      <w:rPr>
        <w:rFonts w:ascii="Times New Roman" w:eastAsia="Times New Roman" w:hAnsi="Times New Roman" w:cs="Times New Roman"/>
        <w:b w:val="0"/>
        <w:i w:val="0"/>
        <w:strike w:val="0"/>
        <w:dstrike w:val="0"/>
        <w:color w:val="FF9900"/>
        <w:sz w:val="22"/>
        <w:szCs w:val="22"/>
        <w:u w:val="none" w:color="000000"/>
        <w:bdr w:val="none" w:sz="0" w:space="0" w:color="auto"/>
        <w:shd w:val="clear" w:color="auto" w:fill="auto"/>
        <w:vertAlign w:val="baseline"/>
      </w:rPr>
    </w:lvl>
    <w:lvl w:ilvl="6" w:tplc="C9D2F7AE">
      <w:start w:val="1"/>
      <w:numFmt w:val="bullet"/>
      <w:lvlText w:val="•"/>
      <w:lvlJc w:val="left"/>
      <w:pPr>
        <w:ind w:left="5868"/>
      </w:pPr>
      <w:rPr>
        <w:rFonts w:ascii="Times New Roman" w:eastAsia="Times New Roman" w:hAnsi="Times New Roman" w:cs="Times New Roman"/>
        <w:b w:val="0"/>
        <w:i w:val="0"/>
        <w:strike w:val="0"/>
        <w:dstrike w:val="0"/>
        <w:color w:val="FF9900"/>
        <w:sz w:val="22"/>
        <w:szCs w:val="22"/>
        <w:u w:val="none" w:color="000000"/>
        <w:bdr w:val="none" w:sz="0" w:space="0" w:color="auto"/>
        <w:shd w:val="clear" w:color="auto" w:fill="auto"/>
        <w:vertAlign w:val="baseline"/>
      </w:rPr>
    </w:lvl>
    <w:lvl w:ilvl="7" w:tplc="838C10E2">
      <w:start w:val="1"/>
      <w:numFmt w:val="bullet"/>
      <w:lvlText w:val="o"/>
      <w:lvlJc w:val="left"/>
      <w:pPr>
        <w:ind w:left="6588"/>
      </w:pPr>
      <w:rPr>
        <w:rFonts w:ascii="Times New Roman" w:eastAsia="Times New Roman" w:hAnsi="Times New Roman" w:cs="Times New Roman"/>
        <w:b w:val="0"/>
        <w:i w:val="0"/>
        <w:strike w:val="0"/>
        <w:dstrike w:val="0"/>
        <w:color w:val="FF9900"/>
        <w:sz w:val="22"/>
        <w:szCs w:val="22"/>
        <w:u w:val="none" w:color="000000"/>
        <w:bdr w:val="none" w:sz="0" w:space="0" w:color="auto"/>
        <w:shd w:val="clear" w:color="auto" w:fill="auto"/>
        <w:vertAlign w:val="baseline"/>
      </w:rPr>
    </w:lvl>
    <w:lvl w:ilvl="8" w:tplc="171032A2">
      <w:start w:val="1"/>
      <w:numFmt w:val="bullet"/>
      <w:lvlText w:val="▪"/>
      <w:lvlJc w:val="left"/>
      <w:pPr>
        <w:ind w:left="7308"/>
      </w:pPr>
      <w:rPr>
        <w:rFonts w:ascii="Times New Roman" w:eastAsia="Times New Roman" w:hAnsi="Times New Roman" w:cs="Times New Roman"/>
        <w:b w:val="0"/>
        <w:i w:val="0"/>
        <w:strike w:val="0"/>
        <w:dstrike w:val="0"/>
        <w:color w:val="FF9900"/>
        <w:sz w:val="22"/>
        <w:szCs w:val="22"/>
        <w:u w:val="none" w:color="000000"/>
        <w:bdr w:val="none" w:sz="0" w:space="0" w:color="auto"/>
        <w:shd w:val="clear" w:color="auto" w:fill="auto"/>
        <w:vertAlign w:val="baseline"/>
      </w:rPr>
    </w:lvl>
  </w:abstractNum>
  <w:abstractNum w:abstractNumId="5" w15:restartNumberingAfterBreak="0">
    <w:nsid w:val="3E3700FB"/>
    <w:multiLevelType w:val="hybridMultilevel"/>
    <w:tmpl w:val="99A016AC"/>
    <w:lvl w:ilvl="0" w:tplc="3CBE9B34">
      <w:start w:val="1"/>
      <w:numFmt w:val="bullet"/>
      <w:lvlText w:val="•"/>
      <w:lvlJc w:val="left"/>
      <w:pPr>
        <w:ind w:left="1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C603A5A">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E62412E">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9AC1B8C">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1D48590">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AF6A3C4">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BFC1DB4">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3CECE6E">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D7E6B1C">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1D70EA9"/>
    <w:multiLevelType w:val="hybridMultilevel"/>
    <w:tmpl w:val="2354C47C"/>
    <w:lvl w:ilvl="0" w:tplc="7C9CDA7E">
      <w:start w:val="1"/>
      <w:numFmt w:val="bullet"/>
      <w:lvlText w:val="o"/>
      <w:lvlJc w:val="left"/>
      <w:pPr>
        <w:ind w:left="1078"/>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1" w:tplc="C4A817CC">
      <w:start w:val="1"/>
      <w:numFmt w:val="bullet"/>
      <w:lvlText w:val="o"/>
      <w:lvlJc w:val="left"/>
      <w:pPr>
        <w:ind w:left="1798"/>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2" w:tplc="5AEEEE0A">
      <w:start w:val="1"/>
      <w:numFmt w:val="bullet"/>
      <w:lvlText w:val="▪"/>
      <w:lvlJc w:val="left"/>
      <w:pPr>
        <w:ind w:left="2518"/>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3" w:tplc="A8E27200">
      <w:start w:val="1"/>
      <w:numFmt w:val="bullet"/>
      <w:lvlText w:val="•"/>
      <w:lvlJc w:val="left"/>
      <w:pPr>
        <w:ind w:left="3238"/>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4" w:tplc="CD500964">
      <w:start w:val="1"/>
      <w:numFmt w:val="bullet"/>
      <w:lvlText w:val="o"/>
      <w:lvlJc w:val="left"/>
      <w:pPr>
        <w:ind w:left="3958"/>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5" w:tplc="8EE2F974">
      <w:start w:val="1"/>
      <w:numFmt w:val="bullet"/>
      <w:lvlText w:val="▪"/>
      <w:lvlJc w:val="left"/>
      <w:pPr>
        <w:ind w:left="4678"/>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6" w:tplc="6E7288D6">
      <w:start w:val="1"/>
      <w:numFmt w:val="bullet"/>
      <w:lvlText w:val="•"/>
      <w:lvlJc w:val="left"/>
      <w:pPr>
        <w:ind w:left="5398"/>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7" w:tplc="ED3CA2DC">
      <w:start w:val="1"/>
      <w:numFmt w:val="bullet"/>
      <w:lvlText w:val="o"/>
      <w:lvlJc w:val="left"/>
      <w:pPr>
        <w:ind w:left="6118"/>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8" w:tplc="4F96BA08">
      <w:start w:val="1"/>
      <w:numFmt w:val="bullet"/>
      <w:lvlText w:val="▪"/>
      <w:lvlJc w:val="left"/>
      <w:pPr>
        <w:ind w:left="6838"/>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931"/>
    <w:rsid w:val="000100A8"/>
    <w:rsid w:val="00024EEC"/>
    <w:rsid w:val="00062242"/>
    <w:rsid w:val="000734CB"/>
    <w:rsid w:val="0017493A"/>
    <w:rsid w:val="003F5DD7"/>
    <w:rsid w:val="004F0305"/>
    <w:rsid w:val="00522CF5"/>
    <w:rsid w:val="005C5F25"/>
    <w:rsid w:val="0067239B"/>
    <w:rsid w:val="008250C1"/>
    <w:rsid w:val="009D37E1"/>
    <w:rsid w:val="009E28E2"/>
    <w:rsid w:val="00A87095"/>
    <w:rsid w:val="00C05B09"/>
    <w:rsid w:val="00CB0F93"/>
    <w:rsid w:val="00D62931"/>
    <w:rsid w:val="00F10447"/>
    <w:rsid w:val="00F720B8"/>
    <w:rsid w:val="00F823E1"/>
    <w:rsid w:val="00FF7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F7040"/>
  <w15:chartTrackingRefBased/>
  <w15:docId w15:val="{4683EA6A-B655-498F-B324-C849794E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0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9E28E2"/>
    <w:pPr>
      <w:keepNext/>
      <w:keepLines/>
      <w:spacing w:after="0"/>
      <w:ind w:left="10" w:hanging="10"/>
      <w:outlineLvl w:val="1"/>
    </w:pPr>
    <w:rPr>
      <w:rFonts w:ascii="Calibri" w:eastAsia="Calibri" w:hAnsi="Calibri" w:cs="Calibri"/>
      <w:b/>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931"/>
    <w:pPr>
      <w:ind w:left="720"/>
      <w:contextualSpacing/>
    </w:pPr>
  </w:style>
  <w:style w:type="table" w:customStyle="1" w:styleId="TableGrid">
    <w:name w:val="TableGrid"/>
    <w:rsid w:val="00D62931"/>
    <w:pPr>
      <w:spacing w:after="0" w:line="240" w:lineRule="auto"/>
    </w:pPr>
    <w:rPr>
      <w:rFonts w:eastAsiaTheme="minorEastAsia"/>
      <w:lang w:eastAsia="en-GB"/>
    </w:rPr>
    <w:tblPr>
      <w:tblCellMar>
        <w:top w:w="0" w:type="dxa"/>
        <w:left w:w="0" w:type="dxa"/>
        <w:bottom w:w="0" w:type="dxa"/>
        <w:right w:w="0" w:type="dxa"/>
      </w:tblCellMar>
    </w:tblPr>
  </w:style>
  <w:style w:type="paragraph" w:styleId="NoSpacing">
    <w:name w:val="No Spacing"/>
    <w:uiPriority w:val="1"/>
    <w:qFormat/>
    <w:rsid w:val="009E28E2"/>
    <w:pPr>
      <w:spacing w:after="0" w:line="240" w:lineRule="auto"/>
    </w:pPr>
  </w:style>
  <w:style w:type="character" w:customStyle="1" w:styleId="Heading2Char">
    <w:name w:val="Heading 2 Char"/>
    <w:basedOn w:val="DefaultParagraphFont"/>
    <w:link w:val="Heading2"/>
    <w:uiPriority w:val="9"/>
    <w:rsid w:val="009E28E2"/>
    <w:rPr>
      <w:rFonts w:ascii="Calibri" w:eastAsia="Calibri" w:hAnsi="Calibri" w:cs="Calibri"/>
      <w:b/>
      <w:color w:val="000000"/>
      <w:sz w:val="24"/>
      <w:u w:val="single" w:color="000000"/>
      <w:lang w:eastAsia="en-GB"/>
    </w:rPr>
  </w:style>
  <w:style w:type="character" w:customStyle="1" w:styleId="Heading1Char">
    <w:name w:val="Heading 1 Char"/>
    <w:basedOn w:val="DefaultParagraphFont"/>
    <w:link w:val="Heading1"/>
    <w:uiPriority w:val="9"/>
    <w:rsid w:val="00A87095"/>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A87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0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6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2281</Words>
  <Characters>13003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SPP</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Cristiona McGuinness</dc:creator>
  <cp:keywords/>
  <dc:description/>
  <cp:lastModifiedBy>mbennett64.206</cp:lastModifiedBy>
  <cp:revision>2</cp:revision>
  <cp:lastPrinted>2025-01-22T08:09:00Z</cp:lastPrinted>
  <dcterms:created xsi:type="dcterms:W3CDTF">2025-02-07T09:13:00Z</dcterms:created>
  <dcterms:modified xsi:type="dcterms:W3CDTF">2025-02-07T09:13:00Z</dcterms:modified>
</cp:coreProperties>
</file>